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40"/>
        <w:gridCol w:w="2852"/>
        <w:gridCol w:w="3776"/>
      </w:tblGrid>
      <w:tr w:rsidR="008C2B11" w:rsidRPr="00A22864" w:rsidTr="000932B3">
        <w:trPr>
          <w:trHeight w:val="227"/>
        </w:trPr>
        <w:tc>
          <w:tcPr>
            <w:tcW w:w="9573" w:type="dxa"/>
            <w:gridSpan w:val="3"/>
          </w:tcPr>
          <w:p w:rsidR="008C2B11" w:rsidRPr="00A22864" w:rsidRDefault="008C2B11" w:rsidP="000932B3">
            <w:pPr>
              <w:tabs>
                <w:tab w:val="left" w:pos="567"/>
              </w:tabs>
              <w:spacing w:after="60"/>
              <w:jc w:val="both"/>
              <w:rPr>
                <w:lang w:val="sr-Cyrl-CS"/>
              </w:rPr>
            </w:pPr>
            <w:r w:rsidRPr="00A22864">
              <w:rPr>
                <w:b/>
                <w:bCs/>
                <w:lang w:val="sr-Cyrl-CS"/>
              </w:rPr>
              <w:t xml:space="preserve">Назив предмета: </w:t>
            </w:r>
            <w:r w:rsidR="000932B3" w:rsidRPr="004006B8">
              <w:rPr>
                <w:b/>
                <w:sz w:val="24"/>
                <w:szCs w:val="24"/>
                <w:lang w:val="sr-Latn-RS"/>
              </w:rPr>
              <w:t>Анализа квалитета превода за англисте</w:t>
            </w:r>
          </w:p>
        </w:tc>
      </w:tr>
      <w:tr w:rsidR="008C2B11" w:rsidRPr="00A22864" w:rsidTr="000932B3">
        <w:trPr>
          <w:trHeight w:val="227"/>
        </w:trPr>
        <w:tc>
          <w:tcPr>
            <w:tcW w:w="9573" w:type="dxa"/>
            <w:gridSpan w:val="3"/>
          </w:tcPr>
          <w:p w:rsidR="008C2B11" w:rsidRPr="000932B3" w:rsidRDefault="008C2B11" w:rsidP="000932B3">
            <w:pPr>
              <w:tabs>
                <w:tab w:val="left" w:pos="567"/>
              </w:tabs>
              <w:spacing w:after="60"/>
              <w:jc w:val="both"/>
              <w:rPr>
                <w:b/>
                <w:bCs/>
                <w:lang w:val="sr-Latn-RS"/>
              </w:rPr>
            </w:pPr>
            <w:r w:rsidRPr="00A22864">
              <w:rPr>
                <w:b/>
                <w:bCs/>
                <w:lang w:val="sr-Cyrl-CS"/>
              </w:rPr>
              <w:t>Наставник или наставници:</w:t>
            </w:r>
            <w:r w:rsidR="000932B3">
              <w:rPr>
                <w:b/>
                <w:bCs/>
                <w:lang w:val="sr-Latn-RS"/>
              </w:rPr>
              <w:t xml:space="preserve"> </w:t>
            </w:r>
            <w:r w:rsidR="000932B3" w:rsidRPr="4AFDC6B2">
              <w:rPr>
                <w:b/>
                <w:bCs/>
                <w:sz w:val="24"/>
                <w:szCs w:val="24"/>
                <w:lang w:val="sr-Cyrl-RS"/>
              </w:rPr>
              <w:t>Биљана Ђ. Ђорић Француски</w:t>
            </w:r>
          </w:p>
        </w:tc>
      </w:tr>
      <w:tr w:rsidR="008C2B11" w:rsidRPr="00A22864" w:rsidTr="000932B3">
        <w:trPr>
          <w:trHeight w:val="227"/>
        </w:trPr>
        <w:tc>
          <w:tcPr>
            <w:tcW w:w="9573" w:type="dxa"/>
            <w:gridSpan w:val="3"/>
          </w:tcPr>
          <w:p w:rsidR="008C2B11" w:rsidRPr="000932B3" w:rsidRDefault="008C2B11" w:rsidP="000932B3">
            <w:pPr>
              <w:tabs>
                <w:tab w:val="left" w:pos="567"/>
              </w:tabs>
              <w:spacing w:after="60"/>
              <w:jc w:val="both"/>
              <w:rPr>
                <w:lang w:val="sr-Latn-RS"/>
              </w:rPr>
            </w:pPr>
            <w:r w:rsidRPr="00A22864">
              <w:rPr>
                <w:b/>
                <w:bCs/>
                <w:lang w:val="sr-Cyrl-CS"/>
              </w:rPr>
              <w:t>Статус предмета:</w:t>
            </w:r>
            <w:r w:rsidR="000932B3">
              <w:rPr>
                <w:b/>
                <w:bCs/>
                <w:lang w:val="sr-Latn-RS"/>
              </w:rPr>
              <w:t xml:space="preserve"> изборни</w:t>
            </w:r>
          </w:p>
        </w:tc>
      </w:tr>
      <w:tr w:rsidR="008C2B11" w:rsidRPr="00A22864" w:rsidTr="000932B3">
        <w:trPr>
          <w:trHeight w:val="227"/>
        </w:trPr>
        <w:tc>
          <w:tcPr>
            <w:tcW w:w="9573" w:type="dxa"/>
            <w:gridSpan w:val="3"/>
          </w:tcPr>
          <w:p w:rsidR="008C2B11" w:rsidRPr="00252092" w:rsidRDefault="008C2B11" w:rsidP="007845DC">
            <w:pPr>
              <w:tabs>
                <w:tab w:val="left" w:pos="567"/>
              </w:tabs>
              <w:spacing w:after="60"/>
              <w:jc w:val="both"/>
              <w:rPr>
                <w:lang w:val="sr-Cyrl-RS"/>
              </w:rPr>
            </w:pPr>
            <w:r w:rsidRPr="00A22864">
              <w:rPr>
                <w:b/>
                <w:bCs/>
                <w:lang w:val="sr-Cyrl-CS"/>
              </w:rPr>
              <w:t>Број ЕСПБ:</w:t>
            </w:r>
            <w:r w:rsidR="000932B3">
              <w:rPr>
                <w:b/>
                <w:bCs/>
                <w:lang w:val="sr-Latn-RS"/>
              </w:rPr>
              <w:t xml:space="preserve"> </w:t>
            </w:r>
            <w:r w:rsidR="00252092">
              <w:rPr>
                <w:b/>
                <w:bCs/>
                <w:lang w:val="sr-Cyrl-RS"/>
              </w:rPr>
              <w:t>6</w:t>
            </w:r>
            <w:bookmarkStart w:id="0" w:name="_GoBack"/>
            <w:bookmarkEnd w:id="0"/>
          </w:p>
        </w:tc>
      </w:tr>
      <w:tr w:rsidR="008C2B11" w:rsidRPr="00A22864" w:rsidTr="000932B3">
        <w:trPr>
          <w:trHeight w:val="227"/>
        </w:trPr>
        <w:tc>
          <w:tcPr>
            <w:tcW w:w="9573" w:type="dxa"/>
            <w:gridSpan w:val="3"/>
          </w:tcPr>
          <w:p w:rsidR="008C2B11" w:rsidRPr="000932B3" w:rsidRDefault="008C2B11" w:rsidP="000932B3">
            <w:pPr>
              <w:tabs>
                <w:tab w:val="left" w:pos="567"/>
              </w:tabs>
              <w:spacing w:after="60"/>
              <w:jc w:val="both"/>
              <w:rPr>
                <w:lang w:val="sr-Latn-RS"/>
              </w:rPr>
            </w:pPr>
            <w:r w:rsidRPr="00A22864">
              <w:rPr>
                <w:b/>
                <w:bCs/>
                <w:lang w:val="sr-Cyrl-CS"/>
              </w:rPr>
              <w:t>Услов:</w:t>
            </w:r>
            <w:r w:rsidR="000932B3">
              <w:rPr>
                <w:b/>
                <w:bCs/>
                <w:lang w:val="sr-Latn-RS"/>
              </w:rPr>
              <w:t xml:space="preserve"> положени</w:t>
            </w:r>
            <w:r w:rsidR="000932B3" w:rsidRPr="00EC5DC0">
              <w:rPr>
                <w:b/>
                <w:bCs/>
                <w:lang w:val="sr-Latn-RS"/>
              </w:rPr>
              <w:t xml:space="preserve"> </w:t>
            </w:r>
            <w:r w:rsidR="000932B3">
              <w:rPr>
                <w:b/>
                <w:bCs/>
                <w:lang w:val="sr-Latn-RS"/>
              </w:rPr>
              <w:t>испити</w:t>
            </w:r>
            <w:r w:rsidR="000932B3" w:rsidRPr="00EC5DC0">
              <w:rPr>
                <w:b/>
                <w:bCs/>
                <w:lang w:val="sr-Latn-RS"/>
              </w:rPr>
              <w:t xml:space="preserve"> </w:t>
            </w:r>
            <w:r w:rsidR="000932B3">
              <w:rPr>
                <w:b/>
                <w:bCs/>
                <w:lang w:val="sr-Latn-RS"/>
              </w:rPr>
              <w:t xml:space="preserve">из предмета </w:t>
            </w:r>
            <w:hyperlink r:id="rId5" w:history="1">
              <w:r w:rsidR="000932B3" w:rsidRPr="00EC5DC0">
                <w:rPr>
                  <w:rStyle w:val="Hyperlink"/>
                  <w:b/>
                  <w:color w:val="auto"/>
                </w:rPr>
                <w:t>Теорија превођења</w:t>
              </w:r>
            </w:hyperlink>
            <w:r w:rsidR="000932B3" w:rsidRPr="00EC5DC0">
              <w:rPr>
                <w:b/>
              </w:rPr>
              <w:t xml:space="preserve"> </w:t>
            </w:r>
            <w:r w:rsidR="000932B3" w:rsidRPr="00EC5DC0">
              <w:rPr>
                <w:b/>
                <w:lang w:val="sr-Latn-RS"/>
              </w:rPr>
              <w:t>– англистика</w:t>
            </w:r>
            <w:r w:rsidR="000932B3" w:rsidRPr="00EC5DC0">
              <w:rPr>
                <w:b/>
              </w:rPr>
              <w:t xml:space="preserve"> и </w:t>
            </w:r>
            <w:hyperlink r:id="rId6" w:history="1">
              <w:r w:rsidR="000932B3" w:rsidRPr="00EC5DC0">
                <w:rPr>
                  <w:rStyle w:val="Hyperlink"/>
                  <w:b/>
                  <w:color w:val="auto"/>
                </w:rPr>
                <w:t>Преводилачке технике и поступци</w:t>
              </w:r>
            </w:hyperlink>
            <w:r w:rsidR="000932B3" w:rsidRPr="00EC5DC0">
              <w:rPr>
                <w:b/>
              </w:rPr>
              <w:t xml:space="preserve"> на ОАС</w:t>
            </w:r>
          </w:p>
        </w:tc>
      </w:tr>
      <w:tr w:rsidR="008C2B11" w:rsidRPr="00A22864" w:rsidTr="000932B3">
        <w:trPr>
          <w:trHeight w:val="227"/>
        </w:trPr>
        <w:tc>
          <w:tcPr>
            <w:tcW w:w="9573" w:type="dxa"/>
            <w:gridSpan w:val="3"/>
          </w:tcPr>
          <w:p w:rsidR="008C2B11" w:rsidRPr="00A22864" w:rsidRDefault="008C2B11" w:rsidP="000932B3">
            <w:pPr>
              <w:tabs>
                <w:tab w:val="left" w:pos="567"/>
              </w:tabs>
              <w:spacing w:after="60"/>
              <w:jc w:val="both"/>
              <w:rPr>
                <w:b/>
                <w:bCs/>
                <w:lang w:val="sr-Cyrl-CS"/>
              </w:rPr>
            </w:pPr>
            <w:r w:rsidRPr="00A22864">
              <w:rPr>
                <w:b/>
                <w:bCs/>
                <w:lang w:val="sr-Cyrl-CS"/>
              </w:rPr>
              <w:t>Циљ предмета</w:t>
            </w:r>
          </w:p>
          <w:p w:rsidR="008C2B11" w:rsidRPr="000932B3" w:rsidRDefault="000932B3" w:rsidP="000932B3">
            <w:pPr>
              <w:tabs>
                <w:tab w:val="left" w:pos="567"/>
              </w:tabs>
              <w:spacing w:after="60"/>
              <w:jc w:val="both"/>
              <w:rPr>
                <w:b/>
                <w:bCs/>
                <w:lang w:val="sr-Latn-RS"/>
              </w:rPr>
            </w:pPr>
            <w:r w:rsidRPr="00F56CFE">
              <w:t xml:space="preserve">Упознавање студената са основним </w:t>
            </w:r>
            <w:proofErr w:type="spellStart"/>
            <w:r w:rsidRPr="00F56CFE">
              <w:rPr>
                <w:lang w:val="en-GB"/>
              </w:rPr>
              <w:t>теоријама</w:t>
            </w:r>
            <w:proofErr w:type="spellEnd"/>
            <w:r w:rsidRPr="00F56CFE">
              <w:rPr>
                <w:lang w:val="en-GB"/>
              </w:rPr>
              <w:t xml:space="preserve"> у </w:t>
            </w:r>
            <w:proofErr w:type="spellStart"/>
            <w:r w:rsidRPr="00F56CFE">
              <w:rPr>
                <w:lang w:val="en-GB"/>
              </w:rPr>
              <w:t>преводилаштву</w:t>
            </w:r>
            <w:proofErr w:type="spellEnd"/>
            <w:r w:rsidRPr="00F56CFE">
              <w:rPr>
                <w:lang w:val="en-GB"/>
              </w:rPr>
              <w:t xml:space="preserve">, </w:t>
            </w:r>
            <w:proofErr w:type="spellStart"/>
            <w:r w:rsidRPr="00F56CFE">
              <w:rPr>
                <w:lang w:val="en-GB"/>
              </w:rPr>
              <w:t>са</w:t>
            </w:r>
            <w:proofErr w:type="spellEnd"/>
            <w:r w:rsidRPr="00F56CFE">
              <w:rPr>
                <w:lang w:val="en-GB"/>
              </w:rPr>
              <w:t xml:space="preserve"> </w:t>
            </w:r>
            <w:proofErr w:type="spellStart"/>
            <w:r w:rsidRPr="00F56CFE">
              <w:rPr>
                <w:lang w:val="en-GB"/>
              </w:rPr>
              <w:t>фокусом</w:t>
            </w:r>
            <w:proofErr w:type="spellEnd"/>
            <w:r w:rsidRPr="00F56CFE">
              <w:rPr>
                <w:lang w:val="en-GB"/>
              </w:rPr>
              <w:t xml:space="preserve"> </w:t>
            </w:r>
            <w:proofErr w:type="spellStart"/>
            <w:r w:rsidRPr="00F56CFE">
              <w:rPr>
                <w:lang w:val="en-GB"/>
              </w:rPr>
              <w:t>на</w:t>
            </w:r>
            <w:proofErr w:type="spellEnd"/>
            <w:r w:rsidRPr="00F56CFE">
              <w:rPr>
                <w:lang w:val="en-GB"/>
              </w:rPr>
              <w:t xml:space="preserve"> </w:t>
            </w:r>
            <w:proofErr w:type="spellStart"/>
            <w:r w:rsidRPr="00F56CFE">
              <w:rPr>
                <w:lang w:val="en-GB"/>
              </w:rPr>
              <w:t>анализи</w:t>
            </w:r>
            <w:proofErr w:type="spellEnd"/>
            <w:r w:rsidRPr="00F56CFE">
              <w:rPr>
                <w:lang w:val="en-GB"/>
              </w:rPr>
              <w:t xml:space="preserve"> </w:t>
            </w:r>
            <w:proofErr w:type="spellStart"/>
            <w:r w:rsidRPr="00F56CFE">
              <w:rPr>
                <w:lang w:val="en-GB"/>
              </w:rPr>
              <w:t>дискурса</w:t>
            </w:r>
            <w:proofErr w:type="spellEnd"/>
            <w:r w:rsidRPr="00F56CFE">
              <w:rPr>
                <w:lang w:val="en-GB"/>
              </w:rPr>
              <w:t xml:space="preserve">, </w:t>
            </w:r>
            <w:proofErr w:type="spellStart"/>
            <w:r w:rsidRPr="00F56CFE">
              <w:rPr>
                <w:lang w:val="en-GB"/>
              </w:rPr>
              <w:t>еквиваленцији</w:t>
            </w:r>
            <w:proofErr w:type="spellEnd"/>
            <w:r w:rsidRPr="00F56CFE">
              <w:rPr>
                <w:lang w:val="en-GB"/>
              </w:rPr>
              <w:t xml:space="preserve">, </w:t>
            </w:r>
            <w:hyperlink r:id="rId7" w:history="1">
              <w:proofErr w:type="spellStart"/>
              <w:r w:rsidRPr="00F56CFE">
                <w:rPr>
                  <w:rStyle w:val="Hyperlink"/>
                  <w:color w:val="auto"/>
                </w:rPr>
                <w:t>п</w:t>
              </w:r>
              <w:hyperlink r:id="rId8" w:history="1">
                <w:r w:rsidRPr="00F56CFE">
                  <w:rPr>
                    <w:rStyle w:val="Hyperlink"/>
                    <w:color w:val="auto"/>
                  </w:rPr>
                  <w:t>реводилачким техникама и поступ</w:t>
                </w:r>
              </w:hyperlink>
              <w:r w:rsidRPr="00F56CFE">
                <w:t>цима</w:t>
              </w:r>
              <w:proofErr w:type="spellEnd"/>
            </w:hyperlink>
            <w:r w:rsidRPr="00F56CFE">
              <w:t xml:space="preserve">, како би овладали основним принципима </w:t>
            </w:r>
            <w:proofErr w:type="spellStart"/>
            <w:r w:rsidRPr="00F56CFE">
              <w:rPr>
                <w:lang w:val="en-GB"/>
              </w:rPr>
              <w:t>анализе</w:t>
            </w:r>
            <w:proofErr w:type="spellEnd"/>
            <w:r w:rsidRPr="00F56CFE">
              <w:rPr>
                <w:lang w:val="en-GB"/>
              </w:rPr>
              <w:t xml:space="preserve"> </w:t>
            </w:r>
            <w:proofErr w:type="spellStart"/>
            <w:r w:rsidRPr="00F56CFE">
              <w:rPr>
                <w:lang w:val="en-GB"/>
              </w:rPr>
              <w:t>превода</w:t>
            </w:r>
            <w:proofErr w:type="spellEnd"/>
            <w:r w:rsidRPr="00F56CFE">
              <w:rPr>
                <w:lang w:val="en-GB"/>
              </w:rPr>
              <w:t xml:space="preserve"> и </w:t>
            </w:r>
            <w:proofErr w:type="spellStart"/>
            <w:r w:rsidRPr="00F56CFE">
              <w:rPr>
                <w:lang w:val="en-GB"/>
              </w:rPr>
              <w:t>научили</w:t>
            </w:r>
            <w:proofErr w:type="spellEnd"/>
            <w:r w:rsidRPr="00F56CFE">
              <w:rPr>
                <w:lang w:val="en-GB"/>
              </w:rPr>
              <w:t xml:space="preserve"> </w:t>
            </w:r>
            <w:proofErr w:type="spellStart"/>
            <w:r w:rsidRPr="00F56CFE">
              <w:rPr>
                <w:lang w:val="en-GB"/>
              </w:rPr>
              <w:t>да</w:t>
            </w:r>
            <w:proofErr w:type="spellEnd"/>
            <w:r w:rsidRPr="00F56CFE">
              <w:rPr>
                <w:lang w:val="en-GB"/>
              </w:rPr>
              <w:t xml:space="preserve"> </w:t>
            </w:r>
            <w:proofErr w:type="spellStart"/>
            <w:r w:rsidRPr="00F56CFE">
              <w:rPr>
                <w:lang w:val="en-GB"/>
              </w:rPr>
              <w:t>самостално</w:t>
            </w:r>
            <w:proofErr w:type="spellEnd"/>
            <w:r w:rsidRPr="00F56CFE">
              <w:rPr>
                <w:lang w:val="en-GB"/>
              </w:rPr>
              <w:t xml:space="preserve"> </w:t>
            </w:r>
            <w:proofErr w:type="spellStart"/>
            <w:r w:rsidRPr="00F56CFE">
              <w:rPr>
                <w:lang w:val="en-GB"/>
              </w:rPr>
              <w:t>идентификују</w:t>
            </w:r>
            <w:proofErr w:type="spellEnd"/>
            <w:r w:rsidRPr="00F56CFE">
              <w:rPr>
                <w:lang w:val="en-GB"/>
              </w:rPr>
              <w:t xml:space="preserve"> </w:t>
            </w:r>
            <w:proofErr w:type="spellStart"/>
            <w:r w:rsidRPr="00F56CFE">
              <w:rPr>
                <w:lang w:val="en-GB"/>
              </w:rPr>
              <w:t>критична</w:t>
            </w:r>
            <w:proofErr w:type="spellEnd"/>
            <w:r w:rsidRPr="00F56CFE">
              <w:rPr>
                <w:lang w:val="en-GB"/>
              </w:rPr>
              <w:t xml:space="preserve"> </w:t>
            </w:r>
            <w:proofErr w:type="spellStart"/>
            <w:r w:rsidRPr="00F56CFE">
              <w:rPr>
                <w:lang w:val="en-GB"/>
              </w:rPr>
              <w:t>места</w:t>
            </w:r>
            <w:proofErr w:type="spellEnd"/>
            <w:r w:rsidRPr="00F56CFE">
              <w:rPr>
                <w:lang w:val="en-GB"/>
              </w:rPr>
              <w:t xml:space="preserve"> у </w:t>
            </w:r>
            <w:proofErr w:type="spellStart"/>
            <w:r w:rsidRPr="00F56CFE">
              <w:rPr>
                <w:lang w:val="en-GB"/>
              </w:rPr>
              <w:t>преведеним</w:t>
            </w:r>
            <w:proofErr w:type="spellEnd"/>
            <w:r w:rsidRPr="00F56CFE">
              <w:rPr>
                <w:lang w:val="en-GB"/>
              </w:rPr>
              <w:t xml:space="preserve"> </w:t>
            </w:r>
            <w:proofErr w:type="spellStart"/>
            <w:r w:rsidRPr="00F56CFE">
              <w:rPr>
                <w:lang w:val="en-GB"/>
              </w:rPr>
              <w:t>текстовима</w:t>
            </w:r>
            <w:proofErr w:type="spellEnd"/>
            <w:r w:rsidRPr="00F56CFE">
              <w:rPr>
                <w:lang w:val="en-GB"/>
              </w:rPr>
              <w:t xml:space="preserve"> </w:t>
            </w:r>
            <w:proofErr w:type="spellStart"/>
            <w:r w:rsidRPr="00F56CFE">
              <w:rPr>
                <w:lang w:val="en-GB"/>
              </w:rPr>
              <w:t>путем</w:t>
            </w:r>
            <w:proofErr w:type="spellEnd"/>
            <w:r w:rsidRPr="00F56CFE">
              <w:rPr>
                <w:lang w:val="en-GB"/>
              </w:rPr>
              <w:t xml:space="preserve"> к</w:t>
            </w:r>
            <w:proofErr w:type="spellStart"/>
            <w:r w:rsidRPr="00F56CFE">
              <w:rPr>
                <w:lang w:val="sr-Latn-RS"/>
              </w:rPr>
              <w:t>валитативне</w:t>
            </w:r>
            <w:proofErr w:type="spellEnd"/>
            <w:r w:rsidRPr="00F56CFE">
              <w:rPr>
                <w:lang w:val="sr-Latn-RS"/>
              </w:rPr>
              <w:t xml:space="preserve"> анализе одабраног к</w:t>
            </w:r>
            <w:proofErr w:type="spellStart"/>
            <w:r w:rsidRPr="00F56CFE">
              <w:t>орпуса</w:t>
            </w:r>
            <w:proofErr w:type="spellEnd"/>
            <w:r w:rsidRPr="00F56CFE">
              <w:t>, ради изналаже</w:t>
            </w:r>
            <w:r>
              <w:t>њ</w:t>
            </w:r>
            <w:r w:rsidRPr="00F56CFE">
              <w:t xml:space="preserve">а адекватног </w:t>
            </w:r>
            <w:proofErr w:type="spellStart"/>
            <w:r w:rsidRPr="00F56CFE">
              <w:t>решењ</w:t>
            </w:r>
            <w:r>
              <w:t>a</w:t>
            </w:r>
            <w:proofErr w:type="spellEnd"/>
            <w:r w:rsidRPr="00F56CFE">
              <w:t xml:space="preserve"> за превод.</w:t>
            </w:r>
          </w:p>
        </w:tc>
      </w:tr>
      <w:tr w:rsidR="008C2B11" w:rsidRPr="00A22864" w:rsidTr="000932B3">
        <w:trPr>
          <w:trHeight w:val="227"/>
        </w:trPr>
        <w:tc>
          <w:tcPr>
            <w:tcW w:w="9573" w:type="dxa"/>
            <w:gridSpan w:val="3"/>
          </w:tcPr>
          <w:p w:rsidR="008C2B11" w:rsidRPr="00A22864" w:rsidRDefault="008C2B11" w:rsidP="000932B3">
            <w:pPr>
              <w:tabs>
                <w:tab w:val="left" w:pos="567"/>
              </w:tabs>
              <w:spacing w:after="60"/>
              <w:jc w:val="both"/>
              <w:rPr>
                <w:b/>
                <w:bCs/>
                <w:lang w:val="sr-Cyrl-CS"/>
              </w:rPr>
            </w:pPr>
            <w:r w:rsidRPr="00A22864">
              <w:rPr>
                <w:b/>
                <w:bCs/>
                <w:lang w:val="sr-Cyrl-CS"/>
              </w:rPr>
              <w:t xml:space="preserve">Исход предмета </w:t>
            </w:r>
          </w:p>
          <w:p w:rsidR="008C2B11" w:rsidRPr="000932B3" w:rsidRDefault="000932B3" w:rsidP="000932B3">
            <w:pPr>
              <w:jc w:val="both"/>
              <w:rPr>
                <w:bCs/>
                <w:lang w:val="sr-Latn-RS"/>
              </w:rPr>
            </w:pPr>
            <w:r w:rsidRPr="000932B3">
              <w:t xml:space="preserve">Студенти ће обновити и допунити знање које су стекли на претходним нивоима студија у области </w:t>
            </w:r>
            <w:hyperlink r:id="rId9" w:history="1">
              <w:r w:rsidRPr="000932B3">
                <w:rPr>
                  <w:rStyle w:val="Hyperlink"/>
                  <w:color w:val="auto"/>
                </w:rPr>
                <w:t>теорије превођења</w:t>
              </w:r>
            </w:hyperlink>
            <w:r w:rsidRPr="000932B3">
              <w:t xml:space="preserve"> и </w:t>
            </w:r>
            <w:hyperlink r:id="rId10" w:history="1">
              <w:r w:rsidRPr="000932B3">
                <w:rPr>
                  <w:rStyle w:val="Hyperlink"/>
                  <w:color w:val="auto"/>
                </w:rPr>
                <w:t>п</w:t>
              </w:r>
              <w:hyperlink r:id="rId11" w:history="1">
                <w:r w:rsidRPr="000932B3">
                  <w:rPr>
                    <w:rStyle w:val="Hyperlink"/>
                    <w:color w:val="auto"/>
                  </w:rPr>
                  <w:t>реводилачких техника и поступ</w:t>
                </w:r>
              </w:hyperlink>
              <w:r w:rsidRPr="000932B3">
                <w:t>а</w:t>
              </w:r>
            </w:hyperlink>
            <w:r w:rsidRPr="000932B3">
              <w:t xml:space="preserve">ка, а затим ће овладати основним принципима </w:t>
            </w:r>
            <w:proofErr w:type="spellStart"/>
            <w:r w:rsidRPr="000932B3">
              <w:rPr>
                <w:lang w:val="en-GB"/>
              </w:rPr>
              <w:t>анализе</w:t>
            </w:r>
            <w:proofErr w:type="spellEnd"/>
            <w:r w:rsidRPr="000932B3">
              <w:rPr>
                <w:lang w:val="en-GB"/>
              </w:rPr>
              <w:t xml:space="preserve"> </w:t>
            </w:r>
            <w:proofErr w:type="spellStart"/>
            <w:r w:rsidRPr="000932B3">
              <w:rPr>
                <w:lang w:val="en-GB"/>
              </w:rPr>
              <w:t>превода</w:t>
            </w:r>
            <w:proofErr w:type="spellEnd"/>
            <w:r w:rsidRPr="000932B3">
              <w:rPr>
                <w:lang w:val="en-GB"/>
              </w:rPr>
              <w:t xml:space="preserve">. У </w:t>
            </w:r>
            <w:proofErr w:type="spellStart"/>
            <w:r w:rsidRPr="000932B3">
              <w:rPr>
                <w:lang w:val="en-GB"/>
              </w:rPr>
              <w:t>другом</w:t>
            </w:r>
            <w:proofErr w:type="spellEnd"/>
            <w:r w:rsidRPr="000932B3">
              <w:rPr>
                <w:lang w:val="en-GB"/>
              </w:rPr>
              <w:t xml:space="preserve"> </w:t>
            </w:r>
            <w:proofErr w:type="spellStart"/>
            <w:r w:rsidRPr="000932B3">
              <w:rPr>
                <w:lang w:val="en-GB"/>
              </w:rPr>
              <w:t>делу</w:t>
            </w:r>
            <w:proofErr w:type="spellEnd"/>
            <w:r w:rsidRPr="000932B3">
              <w:rPr>
                <w:lang w:val="en-GB"/>
              </w:rPr>
              <w:t xml:space="preserve"> </w:t>
            </w:r>
            <w:proofErr w:type="spellStart"/>
            <w:r w:rsidRPr="000932B3">
              <w:rPr>
                <w:lang w:val="en-GB"/>
              </w:rPr>
              <w:t>курса</w:t>
            </w:r>
            <w:proofErr w:type="spellEnd"/>
            <w:r w:rsidRPr="000932B3">
              <w:rPr>
                <w:lang w:val="en-GB"/>
              </w:rPr>
              <w:t xml:space="preserve"> </w:t>
            </w:r>
            <w:proofErr w:type="spellStart"/>
            <w:r w:rsidRPr="000932B3">
              <w:rPr>
                <w:lang w:val="en-GB"/>
              </w:rPr>
              <w:t>научиће</w:t>
            </w:r>
            <w:proofErr w:type="spellEnd"/>
            <w:r w:rsidRPr="000932B3">
              <w:rPr>
                <w:lang w:val="en-GB"/>
              </w:rPr>
              <w:t xml:space="preserve"> </w:t>
            </w:r>
            <w:proofErr w:type="spellStart"/>
            <w:r w:rsidRPr="000932B3">
              <w:rPr>
                <w:lang w:val="en-GB"/>
              </w:rPr>
              <w:t>како</w:t>
            </w:r>
            <w:proofErr w:type="spellEnd"/>
            <w:r w:rsidRPr="000932B3">
              <w:rPr>
                <w:lang w:val="en-GB"/>
              </w:rPr>
              <w:t xml:space="preserve"> </w:t>
            </w:r>
            <w:proofErr w:type="spellStart"/>
            <w:r w:rsidRPr="000932B3">
              <w:rPr>
                <w:lang w:val="en-GB"/>
              </w:rPr>
              <w:t>да</w:t>
            </w:r>
            <w:proofErr w:type="spellEnd"/>
            <w:r w:rsidRPr="000932B3">
              <w:rPr>
                <w:lang w:val="en-GB"/>
              </w:rPr>
              <w:t xml:space="preserve"> </w:t>
            </w:r>
            <w:proofErr w:type="spellStart"/>
            <w:r w:rsidRPr="000932B3">
              <w:rPr>
                <w:lang w:val="en-GB"/>
              </w:rPr>
              <w:t>самостално</w:t>
            </w:r>
            <w:proofErr w:type="spellEnd"/>
            <w:r w:rsidRPr="000932B3">
              <w:rPr>
                <w:lang w:val="en-GB"/>
              </w:rPr>
              <w:t xml:space="preserve"> </w:t>
            </w:r>
            <w:proofErr w:type="spellStart"/>
            <w:r w:rsidRPr="000932B3">
              <w:rPr>
                <w:lang w:val="en-GB"/>
              </w:rPr>
              <w:t>идентификују</w:t>
            </w:r>
            <w:proofErr w:type="spellEnd"/>
            <w:r w:rsidRPr="000932B3">
              <w:rPr>
                <w:lang w:val="en-GB"/>
              </w:rPr>
              <w:t xml:space="preserve"> </w:t>
            </w:r>
            <w:proofErr w:type="spellStart"/>
            <w:r w:rsidRPr="000932B3">
              <w:rPr>
                <w:lang w:val="en-GB"/>
              </w:rPr>
              <w:t>критична</w:t>
            </w:r>
            <w:proofErr w:type="spellEnd"/>
            <w:r w:rsidRPr="000932B3">
              <w:rPr>
                <w:lang w:val="en-GB"/>
              </w:rPr>
              <w:t xml:space="preserve"> </w:t>
            </w:r>
            <w:proofErr w:type="spellStart"/>
            <w:r w:rsidRPr="000932B3">
              <w:rPr>
                <w:lang w:val="en-GB"/>
              </w:rPr>
              <w:t>места</w:t>
            </w:r>
            <w:proofErr w:type="spellEnd"/>
            <w:r w:rsidRPr="000932B3">
              <w:rPr>
                <w:lang w:val="en-GB"/>
              </w:rPr>
              <w:t xml:space="preserve"> у </w:t>
            </w:r>
            <w:proofErr w:type="spellStart"/>
            <w:r w:rsidRPr="000932B3">
              <w:rPr>
                <w:lang w:val="en-GB"/>
              </w:rPr>
              <w:t>преведеним</w:t>
            </w:r>
            <w:proofErr w:type="spellEnd"/>
            <w:r w:rsidRPr="000932B3">
              <w:rPr>
                <w:lang w:val="en-GB"/>
              </w:rPr>
              <w:t xml:space="preserve"> </w:t>
            </w:r>
            <w:proofErr w:type="spellStart"/>
            <w:r w:rsidRPr="000932B3">
              <w:rPr>
                <w:lang w:val="en-GB"/>
              </w:rPr>
              <w:t>текстовима</w:t>
            </w:r>
            <w:proofErr w:type="spellEnd"/>
            <w:r w:rsidRPr="000932B3">
              <w:rPr>
                <w:lang w:val="en-GB"/>
              </w:rPr>
              <w:t xml:space="preserve"> </w:t>
            </w:r>
            <w:proofErr w:type="spellStart"/>
            <w:r w:rsidRPr="000932B3">
              <w:rPr>
                <w:lang w:val="en-GB"/>
              </w:rPr>
              <w:t>путем</w:t>
            </w:r>
            <w:proofErr w:type="spellEnd"/>
            <w:r w:rsidRPr="000932B3">
              <w:rPr>
                <w:lang w:val="en-GB"/>
              </w:rPr>
              <w:t xml:space="preserve"> к</w:t>
            </w:r>
            <w:proofErr w:type="spellStart"/>
            <w:r w:rsidRPr="000932B3">
              <w:rPr>
                <w:lang w:val="sr-Latn-RS"/>
              </w:rPr>
              <w:t>валитативне</w:t>
            </w:r>
            <w:proofErr w:type="spellEnd"/>
            <w:r w:rsidRPr="000932B3">
              <w:rPr>
                <w:lang w:val="sr-Latn-RS"/>
              </w:rPr>
              <w:t xml:space="preserve"> анализе одабраног к</w:t>
            </w:r>
            <w:proofErr w:type="spellStart"/>
            <w:r w:rsidRPr="000932B3">
              <w:t>орпуса</w:t>
            </w:r>
            <w:proofErr w:type="spellEnd"/>
            <w:r w:rsidRPr="000932B3">
              <w:t xml:space="preserve">, као </w:t>
            </w:r>
            <w:r w:rsidRPr="000932B3">
              <w:rPr>
                <w:lang w:val="en-GB"/>
              </w:rPr>
              <w:t>и</w:t>
            </w:r>
            <w:r w:rsidRPr="000932B3">
              <w:t xml:space="preserve"> да пронађу адекватно решење за превод.</w:t>
            </w:r>
          </w:p>
        </w:tc>
      </w:tr>
      <w:tr w:rsidR="008C2B11" w:rsidRPr="00A22864" w:rsidTr="000932B3">
        <w:trPr>
          <w:trHeight w:val="227"/>
        </w:trPr>
        <w:tc>
          <w:tcPr>
            <w:tcW w:w="9573" w:type="dxa"/>
            <w:gridSpan w:val="3"/>
          </w:tcPr>
          <w:p w:rsidR="008C2B11" w:rsidRPr="00A22864" w:rsidRDefault="008C2B11" w:rsidP="000932B3">
            <w:pPr>
              <w:tabs>
                <w:tab w:val="left" w:pos="567"/>
              </w:tabs>
              <w:spacing w:after="60"/>
              <w:jc w:val="both"/>
              <w:rPr>
                <w:b/>
                <w:bCs/>
                <w:lang w:val="sr-Cyrl-CS"/>
              </w:rPr>
            </w:pPr>
            <w:r w:rsidRPr="00A22864">
              <w:rPr>
                <w:b/>
                <w:bCs/>
                <w:lang w:val="sr-Cyrl-CS"/>
              </w:rPr>
              <w:t>Садржај предмета</w:t>
            </w:r>
          </w:p>
          <w:p w:rsidR="000932B3" w:rsidRPr="00F469AF" w:rsidRDefault="000932B3" w:rsidP="000932B3">
            <w:pPr>
              <w:jc w:val="both"/>
              <w:rPr>
                <w:i/>
                <w:iCs/>
                <w:lang w:val="sr-Cyrl-CS"/>
              </w:rPr>
            </w:pPr>
            <w:r w:rsidRPr="00F469AF">
              <w:rPr>
                <w:i/>
                <w:iCs/>
                <w:lang w:val="sr-Cyrl-CS"/>
              </w:rPr>
              <w:t>Теоријска настава</w:t>
            </w:r>
          </w:p>
          <w:p w:rsidR="000932B3" w:rsidRPr="00BC65E6" w:rsidRDefault="000932B3" w:rsidP="000932B3">
            <w:pPr>
              <w:jc w:val="both"/>
              <w:rPr>
                <w:b/>
                <w:i/>
                <w:iCs/>
                <w:lang w:val="sr-Cyrl-CS"/>
              </w:rPr>
            </w:pPr>
            <w:r w:rsidRPr="00BC65E6">
              <w:rPr>
                <w:b/>
              </w:rPr>
              <w:t xml:space="preserve">Упознавање студената са најзначајнијим </w:t>
            </w:r>
            <w:proofErr w:type="spellStart"/>
            <w:r w:rsidRPr="00BC65E6">
              <w:rPr>
                <w:b/>
                <w:lang w:val="en-GB"/>
              </w:rPr>
              <w:t>теоријама</w:t>
            </w:r>
            <w:proofErr w:type="spellEnd"/>
            <w:r w:rsidRPr="00BC65E6">
              <w:rPr>
                <w:b/>
                <w:lang w:val="en-GB"/>
              </w:rPr>
              <w:t xml:space="preserve"> о </w:t>
            </w:r>
            <w:proofErr w:type="spellStart"/>
            <w:r w:rsidRPr="00BC65E6">
              <w:rPr>
                <w:b/>
                <w:lang w:val="en-GB"/>
              </w:rPr>
              <w:t>анализи</w:t>
            </w:r>
            <w:proofErr w:type="spellEnd"/>
            <w:r w:rsidRPr="00BC65E6">
              <w:rPr>
                <w:b/>
                <w:lang w:val="en-GB"/>
              </w:rPr>
              <w:t xml:space="preserve"> </w:t>
            </w:r>
            <w:proofErr w:type="spellStart"/>
            <w:r w:rsidRPr="00BC65E6">
              <w:rPr>
                <w:b/>
                <w:lang w:val="en-GB"/>
              </w:rPr>
              <w:t>дискурса</w:t>
            </w:r>
            <w:proofErr w:type="spellEnd"/>
            <w:r w:rsidRPr="003E257D">
              <w:rPr>
                <w:b/>
                <w:lang w:val="en-GB"/>
              </w:rPr>
              <w:t xml:space="preserve">, </w:t>
            </w:r>
            <w:hyperlink r:id="rId12" w:history="1">
              <w:proofErr w:type="spellStart"/>
              <w:r w:rsidRPr="003E257D">
                <w:rPr>
                  <w:rStyle w:val="Hyperlink"/>
                  <w:b/>
                  <w:color w:val="auto"/>
                </w:rPr>
                <w:t>п</w:t>
              </w:r>
              <w:hyperlink r:id="rId13" w:history="1">
                <w:r w:rsidRPr="003E257D">
                  <w:rPr>
                    <w:rStyle w:val="Hyperlink"/>
                    <w:b/>
                    <w:color w:val="auto"/>
                  </w:rPr>
                  <w:t>реводилачким техникама и поступ</w:t>
                </w:r>
              </w:hyperlink>
              <w:r w:rsidRPr="003E257D">
                <w:rPr>
                  <w:b/>
                </w:rPr>
                <w:t>цима</w:t>
              </w:r>
              <w:proofErr w:type="spellEnd"/>
            </w:hyperlink>
            <w:r w:rsidRPr="003E257D">
              <w:rPr>
                <w:b/>
              </w:rPr>
              <w:t>, као</w:t>
            </w:r>
            <w:r w:rsidRPr="003E257D">
              <w:rPr>
                <w:b/>
                <w:lang w:val="en-GB"/>
              </w:rPr>
              <w:t xml:space="preserve"> </w:t>
            </w:r>
            <w:r w:rsidRPr="00BC65E6">
              <w:rPr>
                <w:b/>
                <w:lang w:val="en-GB"/>
              </w:rPr>
              <w:t xml:space="preserve">и </w:t>
            </w:r>
            <w:proofErr w:type="spellStart"/>
            <w:r w:rsidRPr="00BC65E6">
              <w:rPr>
                <w:b/>
                <w:lang w:val="en-GB"/>
              </w:rPr>
              <w:t>еквиваленцији</w:t>
            </w:r>
            <w:proofErr w:type="spellEnd"/>
            <w:r w:rsidRPr="00BC65E6">
              <w:rPr>
                <w:b/>
                <w:lang w:val="en-GB"/>
              </w:rPr>
              <w:t xml:space="preserve"> у </w:t>
            </w:r>
            <w:proofErr w:type="spellStart"/>
            <w:r w:rsidRPr="00BC65E6">
              <w:rPr>
                <w:b/>
                <w:lang w:val="en-GB"/>
              </w:rPr>
              <w:t>превођењу</w:t>
            </w:r>
            <w:proofErr w:type="spellEnd"/>
          </w:p>
          <w:p w:rsidR="000932B3" w:rsidRPr="00F469AF" w:rsidRDefault="000932B3" w:rsidP="000932B3">
            <w:pPr>
              <w:jc w:val="both"/>
              <w:rPr>
                <w:i/>
                <w:iCs/>
                <w:lang w:val="sr-Cyrl-CS"/>
              </w:rPr>
            </w:pPr>
            <w:r w:rsidRPr="00F469AF">
              <w:rPr>
                <w:i/>
                <w:iCs/>
                <w:lang w:val="sr-Cyrl-CS"/>
              </w:rPr>
              <w:t xml:space="preserve">Практична настава </w:t>
            </w:r>
          </w:p>
          <w:p w:rsidR="008C2B11" w:rsidRPr="000932B3" w:rsidRDefault="000932B3" w:rsidP="000932B3">
            <w:pPr>
              <w:jc w:val="both"/>
              <w:rPr>
                <w:b/>
                <w:i/>
                <w:iCs/>
                <w:lang w:val="sr-Latn-RS"/>
              </w:rPr>
            </w:pPr>
            <w:proofErr w:type="spellStart"/>
            <w:r>
              <w:rPr>
                <w:b/>
                <w:lang w:val="en-GB"/>
              </w:rPr>
              <w:t>К</w:t>
            </w:r>
            <w:r w:rsidRPr="00BC65E6">
              <w:rPr>
                <w:b/>
                <w:lang w:val="en-GB"/>
              </w:rPr>
              <w:t>валитативно</w:t>
            </w:r>
            <w:proofErr w:type="spellEnd"/>
            <w:r w:rsidRPr="00BC65E6">
              <w:rPr>
                <w:b/>
                <w:lang w:val="en-GB"/>
              </w:rPr>
              <w:t xml:space="preserve"> </w:t>
            </w:r>
            <w:proofErr w:type="spellStart"/>
            <w:r w:rsidRPr="00BC65E6">
              <w:rPr>
                <w:b/>
                <w:lang w:val="en-GB"/>
              </w:rPr>
              <w:t>истраживање</w:t>
            </w:r>
            <w:proofErr w:type="spellEnd"/>
            <w:r w:rsidRPr="00BC65E6">
              <w:rPr>
                <w:b/>
                <w:lang w:val="en-GB"/>
              </w:rPr>
              <w:t xml:space="preserve"> </w:t>
            </w:r>
            <w:proofErr w:type="spellStart"/>
            <w:r w:rsidRPr="00BC65E6">
              <w:rPr>
                <w:b/>
                <w:lang w:val="en-GB"/>
              </w:rPr>
              <w:t>тачности</w:t>
            </w:r>
            <w:proofErr w:type="spellEnd"/>
            <w:r w:rsidRPr="00BC65E6">
              <w:rPr>
                <w:b/>
                <w:lang w:val="en-GB"/>
              </w:rPr>
              <w:t xml:space="preserve"> и </w:t>
            </w:r>
            <w:proofErr w:type="spellStart"/>
            <w:r w:rsidRPr="00BC65E6">
              <w:rPr>
                <w:b/>
                <w:lang w:val="en-GB"/>
              </w:rPr>
              <w:t>прецизности</w:t>
            </w:r>
            <w:proofErr w:type="spellEnd"/>
            <w:r w:rsidRPr="00BC65E6">
              <w:rPr>
                <w:b/>
                <w:lang w:val="en-GB"/>
              </w:rPr>
              <w:t xml:space="preserve"> </w:t>
            </w:r>
            <w:proofErr w:type="spellStart"/>
            <w:r w:rsidRPr="00BC65E6">
              <w:rPr>
                <w:b/>
                <w:lang w:val="en-GB"/>
              </w:rPr>
              <w:t>превода</w:t>
            </w:r>
            <w:proofErr w:type="spellEnd"/>
            <w:r w:rsidRPr="00BC65E6">
              <w:rPr>
                <w:b/>
                <w:lang w:val="en-GB"/>
              </w:rPr>
              <w:t xml:space="preserve">, </w:t>
            </w:r>
            <w:proofErr w:type="spellStart"/>
            <w:r w:rsidRPr="00BC65E6">
              <w:rPr>
                <w:b/>
                <w:lang w:val="en-GB"/>
              </w:rPr>
              <w:t>као</w:t>
            </w:r>
            <w:proofErr w:type="spellEnd"/>
            <w:r w:rsidRPr="00BC65E6">
              <w:rPr>
                <w:b/>
                <w:lang w:val="en-GB"/>
              </w:rPr>
              <w:t xml:space="preserve"> и </w:t>
            </w:r>
            <w:proofErr w:type="spellStart"/>
            <w:r w:rsidRPr="00BC65E6">
              <w:rPr>
                <w:b/>
                <w:lang w:val="en-GB"/>
              </w:rPr>
              <w:t>проблема</w:t>
            </w:r>
            <w:proofErr w:type="spellEnd"/>
            <w:r w:rsidRPr="00BC65E6">
              <w:rPr>
                <w:b/>
                <w:lang w:val="en-GB"/>
              </w:rPr>
              <w:t xml:space="preserve"> </w:t>
            </w:r>
            <w:proofErr w:type="spellStart"/>
            <w:r w:rsidRPr="00BC65E6">
              <w:rPr>
                <w:b/>
                <w:lang w:val="en-GB"/>
              </w:rPr>
              <w:t>еквиваленције</w:t>
            </w:r>
            <w:proofErr w:type="spellEnd"/>
            <w:r w:rsidRPr="00BC65E6">
              <w:rPr>
                <w:b/>
                <w:lang w:val="en-GB"/>
              </w:rPr>
              <w:t xml:space="preserve"> у </w:t>
            </w:r>
            <w:proofErr w:type="spellStart"/>
            <w:r w:rsidRPr="00BC65E6">
              <w:rPr>
                <w:b/>
                <w:lang w:val="en-GB"/>
              </w:rPr>
              <w:t>превођењу</w:t>
            </w:r>
            <w:proofErr w:type="spellEnd"/>
            <w:r w:rsidRPr="00BC65E6">
              <w:rPr>
                <w:b/>
                <w:lang w:val="en-GB"/>
              </w:rPr>
              <w:t xml:space="preserve">, </w:t>
            </w:r>
            <w:proofErr w:type="spellStart"/>
            <w:r w:rsidRPr="00BC65E6">
              <w:rPr>
                <w:b/>
                <w:lang w:val="en-GB"/>
              </w:rPr>
              <w:t>на</w:t>
            </w:r>
            <w:proofErr w:type="spellEnd"/>
            <w:r w:rsidRPr="00BC65E6">
              <w:rPr>
                <w:b/>
                <w:lang w:val="en-GB"/>
              </w:rPr>
              <w:t xml:space="preserve"> </w:t>
            </w:r>
            <w:proofErr w:type="spellStart"/>
            <w:r w:rsidRPr="00BC65E6">
              <w:rPr>
                <w:b/>
                <w:lang w:val="en-GB"/>
              </w:rPr>
              <w:t>корпусу</w:t>
            </w:r>
            <w:proofErr w:type="spellEnd"/>
            <w:r w:rsidRPr="00BC65E6">
              <w:rPr>
                <w:b/>
                <w:lang w:val="en-GB"/>
              </w:rPr>
              <w:t xml:space="preserve"> </w:t>
            </w:r>
            <w:proofErr w:type="spellStart"/>
            <w:r w:rsidRPr="00BC65E6">
              <w:rPr>
                <w:b/>
                <w:lang w:val="en-GB"/>
              </w:rPr>
              <w:t>дела</w:t>
            </w:r>
            <w:proofErr w:type="spellEnd"/>
            <w:r w:rsidRPr="00BC65E6">
              <w:rPr>
                <w:b/>
                <w:lang w:val="en-GB"/>
              </w:rPr>
              <w:t xml:space="preserve"> </w:t>
            </w:r>
            <w:proofErr w:type="spellStart"/>
            <w:r w:rsidRPr="00BC65E6">
              <w:rPr>
                <w:b/>
                <w:lang w:val="en-GB"/>
              </w:rPr>
              <w:t>преведених</w:t>
            </w:r>
            <w:proofErr w:type="spellEnd"/>
            <w:r w:rsidRPr="00BC65E6">
              <w:rPr>
                <w:b/>
                <w:lang w:val="en-GB"/>
              </w:rPr>
              <w:t xml:space="preserve"> </w:t>
            </w:r>
            <w:proofErr w:type="spellStart"/>
            <w:r w:rsidRPr="00BC65E6">
              <w:rPr>
                <w:b/>
                <w:lang w:val="en-GB"/>
              </w:rPr>
              <w:t>са</w:t>
            </w:r>
            <w:proofErr w:type="spellEnd"/>
            <w:r w:rsidRPr="00BC65E6">
              <w:rPr>
                <w:b/>
                <w:lang w:val="en-GB"/>
              </w:rPr>
              <w:t xml:space="preserve"> </w:t>
            </w:r>
            <w:proofErr w:type="spellStart"/>
            <w:r w:rsidRPr="00BC65E6">
              <w:rPr>
                <w:b/>
                <w:lang w:val="en-GB"/>
              </w:rPr>
              <w:t>енглеског</w:t>
            </w:r>
            <w:proofErr w:type="spellEnd"/>
            <w:r w:rsidRPr="00BC65E6">
              <w:rPr>
                <w:b/>
                <w:lang w:val="en-GB"/>
              </w:rPr>
              <w:t xml:space="preserve"> </w:t>
            </w:r>
            <w:proofErr w:type="spellStart"/>
            <w:r w:rsidRPr="00BC65E6">
              <w:rPr>
                <w:b/>
                <w:lang w:val="en-GB"/>
              </w:rPr>
              <w:t>језика</w:t>
            </w:r>
            <w:proofErr w:type="spellEnd"/>
            <w:r w:rsidRPr="00BC65E6">
              <w:rPr>
                <w:b/>
                <w:lang w:val="en-GB"/>
              </w:rPr>
              <w:t xml:space="preserve"> </w:t>
            </w:r>
            <w:proofErr w:type="spellStart"/>
            <w:r w:rsidRPr="00BC65E6">
              <w:rPr>
                <w:b/>
                <w:lang w:val="en-GB"/>
              </w:rPr>
              <w:t>на</w:t>
            </w:r>
            <w:proofErr w:type="spellEnd"/>
            <w:r w:rsidRPr="00BC65E6">
              <w:rPr>
                <w:b/>
                <w:lang w:val="en-GB"/>
              </w:rPr>
              <w:t xml:space="preserve"> </w:t>
            </w:r>
            <w:proofErr w:type="spellStart"/>
            <w:r w:rsidRPr="00BC65E6">
              <w:rPr>
                <w:b/>
                <w:lang w:val="en-GB"/>
              </w:rPr>
              <w:t>српски</w:t>
            </w:r>
            <w:proofErr w:type="spellEnd"/>
            <w:r w:rsidRPr="00BC65E6">
              <w:rPr>
                <w:b/>
                <w:lang w:val="en-GB"/>
              </w:rPr>
              <w:t xml:space="preserve"> и </w:t>
            </w:r>
            <w:proofErr w:type="spellStart"/>
            <w:r w:rsidRPr="00BC65E6">
              <w:rPr>
                <w:b/>
                <w:lang w:val="en-GB"/>
              </w:rPr>
              <w:t>са</w:t>
            </w:r>
            <w:proofErr w:type="spellEnd"/>
            <w:r w:rsidRPr="00BC65E6">
              <w:rPr>
                <w:b/>
                <w:lang w:val="en-GB"/>
              </w:rPr>
              <w:t xml:space="preserve"> </w:t>
            </w:r>
            <w:proofErr w:type="spellStart"/>
            <w:r w:rsidRPr="00BC65E6">
              <w:rPr>
                <w:b/>
                <w:lang w:val="en-GB"/>
              </w:rPr>
              <w:t>српског</w:t>
            </w:r>
            <w:proofErr w:type="spellEnd"/>
            <w:r w:rsidRPr="00BC65E6">
              <w:rPr>
                <w:b/>
                <w:lang w:val="en-GB"/>
              </w:rPr>
              <w:t xml:space="preserve"> </w:t>
            </w:r>
            <w:proofErr w:type="spellStart"/>
            <w:r w:rsidRPr="00BC65E6">
              <w:rPr>
                <w:b/>
                <w:lang w:val="en-GB"/>
              </w:rPr>
              <w:t>језика</w:t>
            </w:r>
            <w:proofErr w:type="spellEnd"/>
            <w:r w:rsidRPr="00BC65E6">
              <w:rPr>
                <w:b/>
                <w:lang w:val="en-GB"/>
              </w:rPr>
              <w:t xml:space="preserve"> </w:t>
            </w:r>
            <w:proofErr w:type="spellStart"/>
            <w:r w:rsidRPr="00BC65E6">
              <w:rPr>
                <w:b/>
                <w:lang w:val="en-GB"/>
              </w:rPr>
              <w:t>на</w:t>
            </w:r>
            <w:proofErr w:type="spellEnd"/>
            <w:r w:rsidRPr="00BC65E6">
              <w:rPr>
                <w:b/>
                <w:lang w:val="en-GB"/>
              </w:rPr>
              <w:t xml:space="preserve"> </w:t>
            </w:r>
            <w:proofErr w:type="spellStart"/>
            <w:r w:rsidRPr="00BC65E6">
              <w:rPr>
                <w:b/>
                <w:lang w:val="en-GB"/>
              </w:rPr>
              <w:t>енглески</w:t>
            </w:r>
            <w:proofErr w:type="spellEnd"/>
          </w:p>
        </w:tc>
      </w:tr>
      <w:tr w:rsidR="008C2B11" w:rsidRPr="00A22864" w:rsidTr="000932B3">
        <w:trPr>
          <w:trHeight w:val="227"/>
        </w:trPr>
        <w:tc>
          <w:tcPr>
            <w:tcW w:w="9573" w:type="dxa"/>
            <w:gridSpan w:val="3"/>
          </w:tcPr>
          <w:p w:rsidR="008C2B11" w:rsidRPr="00A22864" w:rsidRDefault="008C2B11" w:rsidP="000932B3">
            <w:pPr>
              <w:tabs>
                <w:tab w:val="left" w:pos="567"/>
              </w:tabs>
              <w:spacing w:after="60"/>
              <w:jc w:val="both"/>
              <w:rPr>
                <w:b/>
                <w:bCs/>
                <w:lang w:val="sr-Cyrl-CS"/>
              </w:rPr>
            </w:pPr>
            <w:r w:rsidRPr="00A22864">
              <w:rPr>
                <w:b/>
                <w:bCs/>
                <w:lang w:val="sr-Cyrl-CS"/>
              </w:rPr>
              <w:t xml:space="preserve">Препоручена литература </w:t>
            </w:r>
          </w:p>
          <w:p w:rsidR="000932B3" w:rsidRPr="00CD0856" w:rsidRDefault="000932B3" w:rsidP="000932B3">
            <w:pPr>
              <w:ind w:left="357" w:hanging="357"/>
              <w:jc w:val="both"/>
            </w:pPr>
            <w:proofErr w:type="spellStart"/>
            <w:r w:rsidRPr="00CD0856">
              <w:t>Baker</w:t>
            </w:r>
            <w:proofErr w:type="spellEnd"/>
            <w:r w:rsidRPr="00CD0856">
              <w:t xml:space="preserve">, </w:t>
            </w:r>
            <w:proofErr w:type="spellStart"/>
            <w:r w:rsidRPr="00CD0856">
              <w:t>Mona</w:t>
            </w:r>
            <w:proofErr w:type="spellEnd"/>
            <w:r w:rsidRPr="00CD0856">
              <w:t xml:space="preserve"> (</w:t>
            </w:r>
            <w:proofErr w:type="spellStart"/>
            <w:r w:rsidRPr="00CD0856">
              <w:t>ed</w:t>
            </w:r>
            <w:proofErr w:type="spellEnd"/>
            <w:r w:rsidRPr="00CD0856">
              <w:t xml:space="preserve">.). (2001). </w:t>
            </w:r>
            <w:proofErr w:type="spellStart"/>
            <w:r w:rsidRPr="00CD0856">
              <w:rPr>
                <w:i/>
              </w:rPr>
              <w:t>Routledge</w:t>
            </w:r>
            <w:proofErr w:type="spellEnd"/>
            <w:r w:rsidRPr="00CD0856">
              <w:rPr>
                <w:i/>
              </w:rPr>
              <w:t xml:space="preserve"> </w:t>
            </w:r>
            <w:proofErr w:type="spellStart"/>
            <w:r w:rsidRPr="00CD0856">
              <w:rPr>
                <w:i/>
              </w:rPr>
              <w:t>Encyclopedia</w:t>
            </w:r>
            <w:proofErr w:type="spellEnd"/>
            <w:r w:rsidRPr="00CD0856">
              <w:rPr>
                <w:i/>
              </w:rPr>
              <w:t xml:space="preserve"> </w:t>
            </w:r>
            <w:proofErr w:type="spellStart"/>
            <w:r w:rsidRPr="00CD0856">
              <w:rPr>
                <w:i/>
              </w:rPr>
              <w:t>of</w:t>
            </w:r>
            <w:proofErr w:type="spellEnd"/>
            <w:r w:rsidRPr="00CD0856">
              <w:rPr>
                <w:i/>
              </w:rPr>
              <w:t xml:space="preserve"> </w:t>
            </w:r>
            <w:proofErr w:type="spellStart"/>
            <w:r w:rsidRPr="00CD0856">
              <w:rPr>
                <w:i/>
              </w:rPr>
              <w:t>Translation</w:t>
            </w:r>
            <w:proofErr w:type="spellEnd"/>
            <w:r w:rsidRPr="00CD0856">
              <w:rPr>
                <w:i/>
              </w:rPr>
              <w:t xml:space="preserve"> </w:t>
            </w:r>
            <w:proofErr w:type="spellStart"/>
            <w:r w:rsidRPr="00CD0856">
              <w:rPr>
                <w:i/>
              </w:rPr>
              <w:t>Studies</w:t>
            </w:r>
            <w:proofErr w:type="spellEnd"/>
            <w:r w:rsidRPr="00CD0856">
              <w:t xml:space="preserve">. London </w:t>
            </w:r>
            <w:proofErr w:type="spellStart"/>
            <w:r w:rsidRPr="00CD0856">
              <w:t>and</w:t>
            </w:r>
            <w:proofErr w:type="spellEnd"/>
            <w:r w:rsidRPr="00CD0856">
              <w:t xml:space="preserve"> </w:t>
            </w:r>
            <w:proofErr w:type="spellStart"/>
            <w:r w:rsidRPr="00CD0856">
              <w:t>New</w:t>
            </w:r>
            <w:proofErr w:type="spellEnd"/>
            <w:r w:rsidRPr="00CD0856">
              <w:t xml:space="preserve"> </w:t>
            </w:r>
            <w:proofErr w:type="spellStart"/>
            <w:r w:rsidRPr="00CD0856">
              <w:t>York</w:t>
            </w:r>
            <w:proofErr w:type="spellEnd"/>
            <w:r w:rsidRPr="00CD0856">
              <w:t xml:space="preserve">: </w:t>
            </w:r>
            <w:proofErr w:type="spellStart"/>
            <w:r w:rsidRPr="00CD0856">
              <w:t>Routledge</w:t>
            </w:r>
            <w:proofErr w:type="spellEnd"/>
            <w:r w:rsidRPr="00CD0856">
              <w:t>.</w:t>
            </w:r>
          </w:p>
          <w:p w:rsidR="000932B3" w:rsidRPr="00CD0856" w:rsidRDefault="000932B3" w:rsidP="000932B3">
            <w:pPr>
              <w:ind w:left="357" w:hanging="357"/>
              <w:jc w:val="both"/>
            </w:pPr>
            <w:proofErr w:type="spellStart"/>
            <w:r w:rsidRPr="00CD0856">
              <w:t>Baker</w:t>
            </w:r>
            <w:proofErr w:type="spellEnd"/>
            <w:r w:rsidRPr="00CD0856">
              <w:t xml:space="preserve">, </w:t>
            </w:r>
            <w:proofErr w:type="spellStart"/>
            <w:r w:rsidRPr="00CD0856">
              <w:t>Mona</w:t>
            </w:r>
            <w:proofErr w:type="spellEnd"/>
            <w:r w:rsidRPr="00CD0856">
              <w:t xml:space="preserve">. (2004). </w:t>
            </w:r>
            <w:r w:rsidRPr="00CD0856">
              <w:rPr>
                <w:i/>
                <w:iCs/>
              </w:rPr>
              <w:t xml:space="preserve">In </w:t>
            </w:r>
            <w:proofErr w:type="spellStart"/>
            <w:r w:rsidRPr="00CD0856">
              <w:rPr>
                <w:i/>
                <w:iCs/>
              </w:rPr>
              <w:t>Other</w:t>
            </w:r>
            <w:proofErr w:type="spellEnd"/>
            <w:r w:rsidRPr="00CD0856">
              <w:rPr>
                <w:i/>
                <w:iCs/>
              </w:rPr>
              <w:t xml:space="preserve"> </w:t>
            </w:r>
            <w:proofErr w:type="spellStart"/>
            <w:r w:rsidRPr="00CD0856">
              <w:rPr>
                <w:i/>
                <w:iCs/>
              </w:rPr>
              <w:t>Words</w:t>
            </w:r>
            <w:proofErr w:type="spellEnd"/>
            <w:r w:rsidRPr="00CD0856">
              <w:rPr>
                <w:i/>
                <w:iCs/>
              </w:rPr>
              <w:t xml:space="preserve">: a </w:t>
            </w:r>
            <w:proofErr w:type="spellStart"/>
            <w:r w:rsidRPr="00CD0856">
              <w:rPr>
                <w:i/>
                <w:iCs/>
              </w:rPr>
              <w:t>coursebook</w:t>
            </w:r>
            <w:proofErr w:type="spellEnd"/>
            <w:r w:rsidRPr="00CD0856">
              <w:rPr>
                <w:i/>
                <w:iCs/>
              </w:rPr>
              <w:t xml:space="preserve"> on </w:t>
            </w:r>
            <w:proofErr w:type="spellStart"/>
            <w:r w:rsidRPr="00CD0856">
              <w:rPr>
                <w:i/>
                <w:iCs/>
              </w:rPr>
              <w:t>translation</w:t>
            </w:r>
            <w:proofErr w:type="spellEnd"/>
            <w:r w:rsidRPr="00CD0856">
              <w:t xml:space="preserve">. London </w:t>
            </w:r>
            <w:proofErr w:type="spellStart"/>
            <w:r w:rsidRPr="00CD0856">
              <w:t>and</w:t>
            </w:r>
            <w:proofErr w:type="spellEnd"/>
            <w:r w:rsidRPr="00CD0856">
              <w:t xml:space="preserve"> </w:t>
            </w:r>
            <w:proofErr w:type="spellStart"/>
            <w:r w:rsidRPr="00CD0856">
              <w:t>New</w:t>
            </w:r>
            <w:proofErr w:type="spellEnd"/>
            <w:r w:rsidRPr="00CD0856">
              <w:t xml:space="preserve"> </w:t>
            </w:r>
            <w:proofErr w:type="spellStart"/>
            <w:r w:rsidRPr="00CD0856">
              <w:t>York</w:t>
            </w:r>
            <w:proofErr w:type="spellEnd"/>
            <w:r w:rsidRPr="00CD0856">
              <w:t xml:space="preserve">: </w:t>
            </w:r>
            <w:proofErr w:type="spellStart"/>
            <w:r w:rsidRPr="00CD0856">
              <w:t>Routledge</w:t>
            </w:r>
            <w:proofErr w:type="spellEnd"/>
            <w:r w:rsidRPr="00CD0856">
              <w:t>.</w:t>
            </w:r>
          </w:p>
          <w:p w:rsidR="000932B3" w:rsidRPr="00CD0856" w:rsidRDefault="000932B3" w:rsidP="000932B3">
            <w:pPr>
              <w:ind w:left="357" w:hanging="357"/>
              <w:jc w:val="both"/>
            </w:pPr>
            <w:proofErr w:type="spellStart"/>
            <w:r w:rsidRPr="00CD0856">
              <w:t>Bassnett</w:t>
            </w:r>
            <w:proofErr w:type="spellEnd"/>
            <w:r w:rsidRPr="00CD0856">
              <w:t xml:space="preserve">, </w:t>
            </w:r>
            <w:proofErr w:type="spellStart"/>
            <w:r w:rsidRPr="00CD0856">
              <w:t>Susan</w:t>
            </w:r>
            <w:proofErr w:type="spellEnd"/>
            <w:r w:rsidRPr="00CD0856">
              <w:t xml:space="preserve">. (2007). </w:t>
            </w:r>
            <w:proofErr w:type="spellStart"/>
            <w:r w:rsidRPr="00CD0856">
              <w:rPr>
                <w:i/>
                <w:iCs/>
              </w:rPr>
              <w:t>Translation</w:t>
            </w:r>
            <w:proofErr w:type="spellEnd"/>
            <w:r w:rsidRPr="00CD0856">
              <w:rPr>
                <w:i/>
                <w:iCs/>
              </w:rPr>
              <w:t xml:space="preserve"> </w:t>
            </w:r>
            <w:proofErr w:type="spellStart"/>
            <w:r w:rsidRPr="00CD0856">
              <w:rPr>
                <w:i/>
                <w:iCs/>
              </w:rPr>
              <w:t>studies</w:t>
            </w:r>
            <w:proofErr w:type="spellEnd"/>
            <w:r w:rsidRPr="00CD0856">
              <w:t xml:space="preserve">. London </w:t>
            </w:r>
            <w:proofErr w:type="spellStart"/>
            <w:r w:rsidRPr="00CD0856">
              <w:t>and</w:t>
            </w:r>
            <w:proofErr w:type="spellEnd"/>
            <w:r w:rsidRPr="00CD0856">
              <w:t xml:space="preserve"> </w:t>
            </w:r>
            <w:proofErr w:type="spellStart"/>
            <w:r w:rsidRPr="00CD0856">
              <w:t>New</w:t>
            </w:r>
            <w:proofErr w:type="spellEnd"/>
            <w:r w:rsidRPr="00CD0856">
              <w:t xml:space="preserve"> </w:t>
            </w:r>
            <w:proofErr w:type="spellStart"/>
            <w:r w:rsidRPr="00CD0856">
              <w:t>York</w:t>
            </w:r>
            <w:proofErr w:type="spellEnd"/>
            <w:r w:rsidRPr="00CD0856">
              <w:t xml:space="preserve">: </w:t>
            </w:r>
            <w:proofErr w:type="spellStart"/>
            <w:r w:rsidRPr="00CD0856">
              <w:t>Routledge</w:t>
            </w:r>
            <w:proofErr w:type="spellEnd"/>
            <w:r w:rsidRPr="00CD0856">
              <w:t>.</w:t>
            </w:r>
          </w:p>
          <w:p w:rsidR="000932B3" w:rsidRPr="00CD0856" w:rsidRDefault="000932B3" w:rsidP="000932B3">
            <w:pPr>
              <w:ind w:left="357" w:hanging="357"/>
              <w:jc w:val="both"/>
            </w:pPr>
            <w:proofErr w:type="spellStart"/>
            <w:r w:rsidRPr="00CD0856">
              <w:t>Hatim</w:t>
            </w:r>
            <w:proofErr w:type="spellEnd"/>
            <w:r w:rsidRPr="00CD0856">
              <w:t xml:space="preserve">, </w:t>
            </w:r>
            <w:proofErr w:type="spellStart"/>
            <w:r w:rsidRPr="00CD0856">
              <w:t>Basil</w:t>
            </w:r>
            <w:proofErr w:type="spellEnd"/>
            <w:r w:rsidRPr="00CD0856">
              <w:t xml:space="preserve"> </w:t>
            </w:r>
            <w:proofErr w:type="spellStart"/>
            <w:r w:rsidRPr="00CD0856">
              <w:t>and</w:t>
            </w:r>
            <w:proofErr w:type="spellEnd"/>
            <w:r w:rsidRPr="00CD0856">
              <w:t xml:space="preserve"> </w:t>
            </w:r>
            <w:proofErr w:type="spellStart"/>
            <w:r w:rsidRPr="00CD0856">
              <w:t>Jeremy</w:t>
            </w:r>
            <w:proofErr w:type="spellEnd"/>
            <w:r w:rsidRPr="00CD0856">
              <w:t xml:space="preserve"> </w:t>
            </w:r>
            <w:proofErr w:type="spellStart"/>
            <w:r w:rsidRPr="00CD0856">
              <w:t>Munday</w:t>
            </w:r>
            <w:proofErr w:type="spellEnd"/>
            <w:r w:rsidRPr="00CD0856">
              <w:t xml:space="preserve">. (2006). </w:t>
            </w:r>
            <w:proofErr w:type="spellStart"/>
            <w:r w:rsidRPr="00CD0856">
              <w:rPr>
                <w:i/>
                <w:iCs/>
              </w:rPr>
              <w:t>Translation</w:t>
            </w:r>
            <w:proofErr w:type="spellEnd"/>
            <w:r w:rsidRPr="00CD0856">
              <w:rPr>
                <w:i/>
                <w:iCs/>
              </w:rPr>
              <w:t xml:space="preserve">: </w:t>
            </w:r>
            <w:proofErr w:type="spellStart"/>
            <w:r w:rsidRPr="00CD0856">
              <w:rPr>
                <w:i/>
                <w:iCs/>
              </w:rPr>
              <w:t>An</w:t>
            </w:r>
            <w:proofErr w:type="spellEnd"/>
            <w:r w:rsidRPr="00CD0856">
              <w:rPr>
                <w:i/>
                <w:iCs/>
              </w:rPr>
              <w:t xml:space="preserve"> </w:t>
            </w:r>
            <w:proofErr w:type="spellStart"/>
            <w:r w:rsidRPr="00CD0856">
              <w:rPr>
                <w:i/>
                <w:iCs/>
              </w:rPr>
              <w:t>Advanced</w:t>
            </w:r>
            <w:proofErr w:type="spellEnd"/>
            <w:r w:rsidRPr="00CD0856">
              <w:rPr>
                <w:i/>
                <w:iCs/>
              </w:rPr>
              <w:t xml:space="preserve"> </w:t>
            </w:r>
            <w:proofErr w:type="spellStart"/>
            <w:r w:rsidRPr="00CD0856">
              <w:rPr>
                <w:i/>
                <w:iCs/>
              </w:rPr>
              <w:t>Resource</w:t>
            </w:r>
            <w:proofErr w:type="spellEnd"/>
            <w:r w:rsidRPr="00CD0856">
              <w:rPr>
                <w:i/>
                <w:iCs/>
              </w:rPr>
              <w:t xml:space="preserve"> </w:t>
            </w:r>
            <w:proofErr w:type="spellStart"/>
            <w:r w:rsidRPr="00CD0856">
              <w:rPr>
                <w:i/>
                <w:iCs/>
              </w:rPr>
              <w:t>Book</w:t>
            </w:r>
            <w:proofErr w:type="spellEnd"/>
            <w:r w:rsidRPr="00CD0856">
              <w:t xml:space="preserve">. London </w:t>
            </w:r>
            <w:proofErr w:type="spellStart"/>
            <w:r w:rsidRPr="00CD0856">
              <w:t>and</w:t>
            </w:r>
            <w:proofErr w:type="spellEnd"/>
            <w:r w:rsidRPr="00CD0856">
              <w:t xml:space="preserve"> </w:t>
            </w:r>
            <w:proofErr w:type="spellStart"/>
            <w:r w:rsidRPr="00CD0856">
              <w:t>New</w:t>
            </w:r>
            <w:proofErr w:type="spellEnd"/>
            <w:r w:rsidRPr="00CD0856">
              <w:t xml:space="preserve"> </w:t>
            </w:r>
            <w:proofErr w:type="spellStart"/>
            <w:r w:rsidRPr="00CD0856">
              <w:t>York</w:t>
            </w:r>
            <w:proofErr w:type="spellEnd"/>
            <w:r w:rsidRPr="00CD0856">
              <w:t xml:space="preserve">: </w:t>
            </w:r>
            <w:proofErr w:type="spellStart"/>
            <w:r w:rsidRPr="00CD0856">
              <w:t>Routledge</w:t>
            </w:r>
            <w:proofErr w:type="spellEnd"/>
            <w:r w:rsidRPr="00CD0856">
              <w:t>.</w:t>
            </w:r>
          </w:p>
          <w:p w:rsidR="000932B3" w:rsidRPr="00CD0856" w:rsidRDefault="000932B3" w:rsidP="000932B3">
            <w:pPr>
              <w:widowControl/>
              <w:jc w:val="both"/>
              <w:rPr>
                <w:rFonts w:eastAsia="BemboStd"/>
                <w:lang w:val="en-US" w:eastAsia="en-US"/>
              </w:rPr>
            </w:pPr>
            <w:r w:rsidRPr="00CD0856">
              <w:rPr>
                <w:rFonts w:eastAsia="BemboStd"/>
                <w:lang w:val="en-US" w:eastAsia="en-US"/>
              </w:rPr>
              <w:t xml:space="preserve">House, </w:t>
            </w:r>
            <w:proofErr w:type="spellStart"/>
            <w:r w:rsidRPr="00CD0856">
              <w:rPr>
                <w:rFonts w:eastAsia="BemboStd"/>
                <w:lang w:val="en-US" w:eastAsia="en-US"/>
              </w:rPr>
              <w:t>Juliane</w:t>
            </w:r>
            <w:proofErr w:type="spellEnd"/>
            <w:r w:rsidRPr="00CD0856">
              <w:rPr>
                <w:rFonts w:eastAsia="BemboStd"/>
                <w:lang w:val="en-US" w:eastAsia="en-US"/>
              </w:rPr>
              <w:t xml:space="preserve">. (2015). Translation quality assessment: past and present. Oxon &amp; New York: </w:t>
            </w:r>
            <w:proofErr w:type="spellStart"/>
            <w:r w:rsidRPr="00CD0856">
              <w:rPr>
                <w:rFonts w:eastAsia="BemboStd"/>
                <w:lang w:val="en-US" w:eastAsia="en-US"/>
              </w:rPr>
              <w:t>Routledge</w:t>
            </w:r>
            <w:proofErr w:type="spellEnd"/>
            <w:r w:rsidRPr="00CD0856">
              <w:rPr>
                <w:rFonts w:eastAsia="BemboStd"/>
                <w:lang w:val="en-US" w:eastAsia="en-US"/>
              </w:rPr>
              <w:t>.</w:t>
            </w:r>
          </w:p>
          <w:p w:rsidR="000932B3" w:rsidRPr="00CD0856" w:rsidRDefault="000932B3" w:rsidP="000932B3">
            <w:pPr>
              <w:widowControl/>
              <w:jc w:val="both"/>
              <w:rPr>
                <w:rFonts w:eastAsia="BemboStd"/>
                <w:lang w:val="en-US" w:eastAsia="en-US"/>
              </w:rPr>
            </w:pPr>
            <w:r w:rsidRPr="00CD0856">
              <w:rPr>
                <w:rFonts w:eastAsia="BemboStd"/>
                <w:lang w:val="en-US" w:eastAsia="en-US"/>
              </w:rPr>
              <w:t xml:space="preserve">House, </w:t>
            </w:r>
            <w:proofErr w:type="spellStart"/>
            <w:r w:rsidRPr="00CD0856">
              <w:rPr>
                <w:rFonts w:eastAsia="BemboStd"/>
                <w:lang w:val="en-US" w:eastAsia="en-US"/>
              </w:rPr>
              <w:t>Juliane</w:t>
            </w:r>
            <w:proofErr w:type="spellEnd"/>
            <w:r w:rsidRPr="00CD0856">
              <w:rPr>
                <w:rFonts w:eastAsia="BemboStd"/>
                <w:lang w:val="en-US" w:eastAsia="en-US"/>
              </w:rPr>
              <w:t xml:space="preserve">. (2018). Translation: the basics. Oxon &amp; New York: </w:t>
            </w:r>
            <w:proofErr w:type="spellStart"/>
            <w:r w:rsidRPr="00CD0856">
              <w:rPr>
                <w:rFonts w:eastAsia="BemboStd"/>
                <w:lang w:val="en-US" w:eastAsia="en-US"/>
              </w:rPr>
              <w:t>Routledge</w:t>
            </w:r>
            <w:proofErr w:type="spellEnd"/>
            <w:r w:rsidRPr="00CD0856">
              <w:rPr>
                <w:rFonts w:eastAsia="BemboStd"/>
                <w:lang w:val="en-US" w:eastAsia="en-US"/>
              </w:rPr>
              <w:t>.</w:t>
            </w:r>
          </w:p>
          <w:p w:rsidR="000932B3" w:rsidRPr="00CD0856" w:rsidRDefault="000932B3" w:rsidP="000932B3">
            <w:pPr>
              <w:tabs>
                <w:tab w:val="left" w:pos="7303"/>
              </w:tabs>
              <w:ind w:left="357" w:hanging="357"/>
              <w:jc w:val="both"/>
            </w:pPr>
            <w:proofErr w:type="spellStart"/>
            <w:r w:rsidRPr="00CD0856">
              <w:t>Munday</w:t>
            </w:r>
            <w:proofErr w:type="spellEnd"/>
            <w:r w:rsidRPr="00CD0856">
              <w:t xml:space="preserve">, </w:t>
            </w:r>
            <w:proofErr w:type="spellStart"/>
            <w:r w:rsidRPr="00CD0856">
              <w:t>Jeremy</w:t>
            </w:r>
            <w:proofErr w:type="spellEnd"/>
            <w:r w:rsidRPr="00CD0856">
              <w:t xml:space="preserve">. (2007). </w:t>
            </w:r>
            <w:proofErr w:type="spellStart"/>
            <w:r w:rsidRPr="00CD0856">
              <w:rPr>
                <w:i/>
                <w:iCs/>
              </w:rPr>
              <w:t>Introducing</w:t>
            </w:r>
            <w:proofErr w:type="spellEnd"/>
            <w:r w:rsidRPr="00CD0856">
              <w:rPr>
                <w:i/>
                <w:iCs/>
              </w:rPr>
              <w:t xml:space="preserve"> </w:t>
            </w:r>
            <w:proofErr w:type="spellStart"/>
            <w:r w:rsidRPr="00CD0856">
              <w:rPr>
                <w:i/>
                <w:iCs/>
              </w:rPr>
              <w:t>Translation</w:t>
            </w:r>
            <w:proofErr w:type="spellEnd"/>
            <w:r w:rsidRPr="00CD0856">
              <w:rPr>
                <w:i/>
                <w:iCs/>
              </w:rPr>
              <w:t xml:space="preserve"> </w:t>
            </w:r>
            <w:proofErr w:type="spellStart"/>
            <w:r w:rsidRPr="00CD0856">
              <w:rPr>
                <w:i/>
                <w:iCs/>
              </w:rPr>
              <w:t>Studies</w:t>
            </w:r>
            <w:proofErr w:type="spellEnd"/>
            <w:r w:rsidRPr="00CD0856">
              <w:rPr>
                <w:i/>
                <w:iCs/>
              </w:rPr>
              <w:t xml:space="preserve">: </w:t>
            </w:r>
            <w:proofErr w:type="spellStart"/>
            <w:r w:rsidRPr="00CD0856">
              <w:rPr>
                <w:i/>
                <w:iCs/>
              </w:rPr>
              <w:t>Theories</w:t>
            </w:r>
            <w:proofErr w:type="spellEnd"/>
            <w:r w:rsidRPr="00CD0856">
              <w:rPr>
                <w:i/>
                <w:iCs/>
              </w:rPr>
              <w:t xml:space="preserve"> </w:t>
            </w:r>
            <w:proofErr w:type="spellStart"/>
            <w:r w:rsidRPr="00CD0856">
              <w:rPr>
                <w:i/>
                <w:iCs/>
              </w:rPr>
              <w:t>and</w:t>
            </w:r>
            <w:proofErr w:type="spellEnd"/>
            <w:r w:rsidRPr="00CD0856">
              <w:rPr>
                <w:i/>
                <w:iCs/>
              </w:rPr>
              <w:t xml:space="preserve"> </w:t>
            </w:r>
            <w:proofErr w:type="spellStart"/>
            <w:r w:rsidRPr="00CD0856">
              <w:rPr>
                <w:i/>
                <w:iCs/>
              </w:rPr>
              <w:t>Applications</w:t>
            </w:r>
            <w:proofErr w:type="spellEnd"/>
            <w:r w:rsidRPr="00CD0856">
              <w:t xml:space="preserve">. London </w:t>
            </w:r>
            <w:proofErr w:type="spellStart"/>
            <w:r w:rsidRPr="00CD0856">
              <w:t>and</w:t>
            </w:r>
            <w:proofErr w:type="spellEnd"/>
            <w:r w:rsidRPr="00CD0856">
              <w:t xml:space="preserve"> </w:t>
            </w:r>
            <w:proofErr w:type="spellStart"/>
            <w:r w:rsidRPr="00CD0856">
              <w:t>New</w:t>
            </w:r>
            <w:proofErr w:type="spellEnd"/>
            <w:r w:rsidRPr="00CD0856">
              <w:t xml:space="preserve"> </w:t>
            </w:r>
            <w:proofErr w:type="spellStart"/>
            <w:r w:rsidRPr="00CD0856">
              <w:t>York</w:t>
            </w:r>
            <w:proofErr w:type="spellEnd"/>
            <w:r w:rsidRPr="00CD0856">
              <w:t xml:space="preserve">: </w:t>
            </w:r>
            <w:proofErr w:type="spellStart"/>
            <w:r w:rsidRPr="00CD0856">
              <w:t>Routledge</w:t>
            </w:r>
            <w:proofErr w:type="spellEnd"/>
            <w:r w:rsidRPr="00CD0856">
              <w:t>.</w:t>
            </w:r>
          </w:p>
          <w:p w:rsidR="000932B3" w:rsidRPr="00CD0856" w:rsidRDefault="000932B3" w:rsidP="000932B3">
            <w:pPr>
              <w:tabs>
                <w:tab w:val="left" w:pos="7303"/>
              </w:tabs>
              <w:ind w:left="357" w:hanging="357"/>
              <w:jc w:val="both"/>
            </w:pPr>
            <w:proofErr w:type="spellStart"/>
            <w:r w:rsidRPr="00CD0856">
              <w:t>Snell-Hornby</w:t>
            </w:r>
            <w:proofErr w:type="spellEnd"/>
            <w:r w:rsidRPr="00CD0856">
              <w:t xml:space="preserve">, </w:t>
            </w:r>
            <w:proofErr w:type="spellStart"/>
            <w:r w:rsidRPr="00CD0856">
              <w:t>Mary</w:t>
            </w:r>
            <w:proofErr w:type="spellEnd"/>
            <w:r w:rsidRPr="00CD0856">
              <w:t xml:space="preserve">. (2006). </w:t>
            </w:r>
            <w:proofErr w:type="spellStart"/>
            <w:r w:rsidRPr="00CD0856">
              <w:rPr>
                <w:i/>
                <w:iCs/>
              </w:rPr>
              <w:t>Translation</w:t>
            </w:r>
            <w:proofErr w:type="spellEnd"/>
            <w:r w:rsidRPr="00CD0856">
              <w:rPr>
                <w:i/>
                <w:iCs/>
              </w:rPr>
              <w:t xml:space="preserve"> </w:t>
            </w:r>
            <w:proofErr w:type="spellStart"/>
            <w:r w:rsidRPr="00CD0856">
              <w:rPr>
                <w:i/>
                <w:iCs/>
              </w:rPr>
              <w:t>Studies</w:t>
            </w:r>
            <w:proofErr w:type="spellEnd"/>
            <w:r w:rsidRPr="00CD0856">
              <w:rPr>
                <w:i/>
                <w:iCs/>
              </w:rPr>
              <w:t xml:space="preserve">, </w:t>
            </w:r>
            <w:proofErr w:type="spellStart"/>
            <w:r w:rsidRPr="00CD0856">
              <w:rPr>
                <w:i/>
                <w:iCs/>
              </w:rPr>
              <w:t>An</w:t>
            </w:r>
            <w:proofErr w:type="spellEnd"/>
            <w:r w:rsidRPr="00CD0856">
              <w:rPr>
                <w:i/>
                <w:iCs/>
              </w:rPr>
              <w:t xml:space="preserve"> </w:t>
            </w:r>
            <w:proofErr w:type="spellStart"/>
            <w:r w:rsidRPr="00CD0856">
              <w:rPr>
                <w:i/>
                <w:iCs/>
              </w:rPr>
              <w:t>Integrated</w:t>
            </w:r>
            <w:proofErr w:type="spellEnd"/>
            <w:r w:rsidRPr="00CD0856">
              <w:rPr>
                <w:i/>
                <w:iCs/>
              </w:rPr>
              <w:t xml:space="preserve"> </w:t>
            </w:r>
            <w:proofErr w:type="spellStart"/>
            <w:r w:rsidRPr="00CD0856">
              <w:rPr>
                <w:i/>
                <w:iCs/>
              </w:rPr>
              <w:t>Approach</w:t>
            </w:r>
            <w:proofErr w:type="spellEnd"/>
            <w:r w:rsidRPr="00CD0856">
              <w:t>. Amsterdam/</w:t>
            </w:r>
            <w:proofErr w:type="spellStart"/>
            <w:r w:rsidRPr="00CD0856">
              <w:t>Philadelphia</w:t>
            </w:r>
            <w:proofErr w:type="spellEnd"/>
            <w:r w:rsidRPr="00CD0856">
              <w:t xml:space="preserve">: </w:t>
            </w:r>
            <w:proofErr w:type="spellStart"/>
            <w:r w:rsidRPr="00CD0856">
              <w:t>John</w:t>
            </w:r>
            <w:proofErr w:type="spellEnd"/>
            <w:r w:rsidRPr="00CD0856">
              <w:t xml:space="preserve"> </w:t>
            </w:r>
            <w:proofErr w:type="spellStart"/>
            <w:r w:rsidRPr="00CD0856">
              <w:t>Be</w:t>
            </w:r>
            <w:r>
              <w:t>nj</w:t>
            </w:r>
            <w:r w:rsidRPr="00CD0856">
              <w:t>amins</w:t>
            </w:r>
            <w:proofErr w:type="spellEnd"/>
            <w:r w:rsidRPr="00CD0856">
              <w:t>.</w:t>
            </w:r>
          </w:p>
          <w:p w:rsidR="008C2B11" w:rsidRPr="00A22864" w:rsidRDefault="000932B3" w:rsidP="000932B3">
            <w:pPr>
              <w:tabs>
                <w:tab w:val="left" w:pos="567"/>
              </w:tabs>
              <w:spacing w:after="60"/>
              <w:jc w:val="both"/>
              <w:rPr>
                <w:lang w:val="sr-Cyrl-CS"/>
              </w:rPr>
            </w:pPr>
            <w:r w:rsidRPr="00CD0856">
              <w:t xml:space="preserve">Venuti, </w:t>
            </w:r>
            <w:proofErr w:type="spellStart"/>
            <w:r w:rsidRPr="00CD0856">
              <w:t>Lawrence</w:t>
            </w:r>
            <w:proofErr w:type="spellEnd"/>
            <w:r w:rsidRPr="00CD0856">
              <w:t xml:space="preserve">. (2004). </w:t>
            </w:r>
            <w:r w:rsidRPr="00CD0856">
              <w:rPr>
                <w:i/>
              </w:rPr>
              <w:t xml:space="preserve">The </w:t>
            </w:r>
            <w:proofErr w:type="spellStart"/>
            <w:r w:rsidRPr="00CD0856">
              <w:rPr>
                <w:i/>
              </w:rPr>
              <w:t>Translator</w:t>
            </w:r>
            <w:proofErr w:type="spellEnd"/>
            <w:r w:rsidRPr="00CD0856">
              <w:rPr>
                <w:i/>
              </w:rPr>
              <w:t xml:space="preserve">’s </w:t>
            </w:r>
            <w:proofErr w:type="spellStart"/>
            <w:r w:rsidRPr="00CD0856">
              <w:rPr>
                <w:i/>
              </w:rPr>
              <w:t>Invisibility</w:t>
            </w:r>
            <w:proofErr w:type="spellEnd"/>
            <w:r w:rsidRPr="00CD0856">
              <w:rPr>
                <w:i/>
                <w:iCs/>
              </w:rPr>
              <w:t xml:space="preserve">: A </w:t>
            </w:r>
            <w:proofErr w:type="spellStart"/>
            <w:r w:rsidRPr="00CD0856">
              <w:rPr>
                <w:i/>
                <w:iCs/>
              </w:rPr>
              <w:t>History</w:t>
            </w:r>
            <w:proofErr w:type="spellEnd"/>
            <w:r w:rsidRPr="00CD0856">
              <w:rPr>
                <w:i/>
                <w:iCs/>
              </w:rPr>
              <w:t xml:space="preserve"> </w:t>
            </w:r>
            <w:proofErr w:type="spellStart"/>
            <w:r w:rsidRPr="00CD0856">
              <w:rPr>
                <w:i/>
                <w:iCs/>
              </w:rPr>
              <w:t>of</w:t>
            </w:r>
            <w:proofErr w:type="spellEnd"/>
            <w:r w:rsidRPr="00CD0856">
              <w:rPr>
                <w:i/>
                <w:iCs/>
              </w:rPr>
              <w:t xml:space="preserve"> </w:t>
            </w:r>
            <w:proofErr w:type="spellStart"/>
            <w:r w:rsidRPr="00CD0856">
              <w:rPr>
                <w:i/>
                <w:iCs/>
              </w:rPr>
              <w:t>Translation</w:t>
            </w:r>
            <w:proofErr w:type="spellEnd"/>
            <w:r w:rsidRPr="00CD0856">
              <w:t xml:space="preserve">. London </w:t>
            </w:r>
            <w:proofErr w:type="spellStart"/>
            <w:r w:rsidRPr="00CD0856">
              <w:t>and</w:t>
            </w:r>
            <w:proofErr w:type="spellEnd"/>
            <w:r w:rsidRPr="00CD0856">
              <w:t xml:space="preserve"> </w:t>
            </w:r>
            <w:proofErr w:type="spellStart"/>
            <w:r w:rsidRPr="00CD0856">
              <w:t>New</w:t>
            </w:r>
            <w:proofErr w:type="spellEnd"/>
            <w:r w:rsidRPr="00CD0856">
              <w:t xml:space="preserve"> </w:t>
            </w:r>
            <w:proofErr w:type="spellStart"/>
            <w:r w:rsidRPr="00CD0856">
              <w:t>York</w:t>
            </w:r>
            <w:proofErr w:type="spellEnd"/>
            <w:r w:rsidRPr="00CD0856">
              <w:t xml:space="preserve">: </w:t>
            </w:r>
            <w:proofErr w:type="spellStart"/>
            <w:r w:rsidRPr="00CD0856">
              <w:t>Routledge</w:t>
            </w:r>
            <w:proofErr w:type="spellEnd"/>
            <w:r w:rsidRPr="00CD0856">
              <w:t>.</w:t>
            </w:r>
          </w:p>
        </w:tc>
      </w:tr>
      <w:tr w:rsidR="008C2B11" w:rsidRPr="00A22864" w:rsidTr="000932B3">
        <w:trPr>
          <w:trHeight w:val="227"/>
        </w:trPr>
        <w:tc>
          <w:tcPr>
            <w:tcW w:w="2873" w:type="dxa"/>
          </w:tcPr>
          <w:p w:rsidR="008C2B11" w:rsidRPr="00A22864" w:rsidRDefault="008C2B11" w:rsidP="000932B3">
            <w:pPr>
              <w:tabs>
                <w:tab w:val="left" w:pos="567"/>
              </w:tabs>
              <w:spacing w:after="60"/>
              <w:jc w:val="both"/>
              <w:rPr>
                <w:bCs/>
                <w:lang w:val="sr-Cyrl-CS"/>
              </w:rPr>
            </w:pPr>
            <w:r w:rsidRPr="00A22864">
              <w:rPr>
                <w:bCs/>
                <w:lang w:val="sr-Cyrl-CS"/>
              </w:rPr>
              <w:t xml:space="preserve">Број часова </w:t>
            </w:r>
            <w:r w:rsidRPr="00A22864">
              <w:rPr>
                <w:lang w:val="sr-Cyrl-CS"/>
              </w:rPr>
              <w:t xml:space="preserve"> активне наставе</w:t>
            </w:r>
          </w:p>
        </w:tc>
        <w:tc>
          <w:tcPr>
            <w:tcW w:w="2881" w:type="dxa"/>
          </w:tcPr>
          <w:p w:rsidR="008C2B11" w:rsidRPr="000932B3" w:rsidRDefault="008C2B11" w:rsidP="000932B3">
            <w:pPr>
              <w:tabs>
                <w:tab w:val="left" w:pos="567"/>
              </w:tabs>
              <w:spacing w:after="60"/>
              <w:jc w:val="both"/>
              <w:rPr>
                <w:bCs/>
                <w:lang w:val="sr-Latn-RS"/>
              </w:rPr>
            </w:pPr>
            <w:r w:rsidRPr="00A22864">
              <w:rPr>
                <w:lang w:val="sr-Cyrl-CS"/>
              </w:rPr>
              <w:t>Теоријска настава:</w:t>
            </w:r>
            <w:r w:rsidR="000932B3">
              <w:rPr>
                <w:lang w:val="sr-Latn-RS"/>
              </w:rPr>
              <w:t xml:space="preserve"> 15</w:t>
            </w:r>
          </w:p>
        </w:tc>
        <w:tc>
          <w:tcPr>
            <w:tcW w:w="3819" w:type="dxa"/>
          </w:tcPr>
          <w:p w:rsidR="008C2B11" w:rsidRPr="000932B3" w:rsidRDefault="008C2B11" w:rsidP="000932B3">
            <w:pPr>
              <w:tabs>
                <w:tab w:val="left" w:pos="567"/>
              </w:tabs>
              <w:spacing w:after="60"/>
              <w:jc w:val="both"/>
              <w:rPr>
                <w:bCs/>
                <w:lang w:val="sr-Latn-RS"/>
              </w:rPr>
            </w:pPr>
            <w:r w:rsidRPr="00A22864">
              <w:rPr>
                <w:lang w:val="sr-Cyrl-CS"/>
              </w:rPr>
              <w:t>Практична настава:</w:t>
            </w:r>
            <w:r w:rsidR="000932B3">
              <w:rPr>
                <w:lang w:val="sr-Latn-RS"/>
              </w:rPr>
              <w:t xml:space="preserve"> 15</w:t>
            </w:r>
          </w:p>
        </w:tc>
      </w:tr>
      <w:tr w:rsidR="008C2B11" w:rsidRPr="00A22864" w:rsidTr="000932B3">
        <w:trPr>
          <w:trHeight w:val="227"/>
        </w:trPr>
        <w:tc>
          <w:tcPr>
            <w:tcW w:w="9573" w:type="dxa"/>
            <w:gridSpan w:val="3"/>
          </w:tcPr>
          <w:p w:rsidR="008C2B11" w:rsidRPr="00A22864" w:rsidRDefault="008C2B11" w:rsidP="000932B3">
            <w:pPr>
              <w:tabs>
                <w:tab w:val="left" w:pos="567"/>
              </w:tabs>
              <w:spacing w:after="60"/>
              <w:jc w:val="both"/>
              <w:rPr>
                <w:b/>
                <w:bCs/>
                <w:lang w:val="sr-Cyrl-CS"/>
              </w:rPr>
            </w:pPr>
            <w:r w:rsidRPr="00A22864">
              <w:rPr>
                <w:b/>
                <w:bCs/>
                <w:lang w:val="sr-Cyrl-CS"/>
              </w:rPr>
              <w:t>Методе извођења наставе</w:t>
            </w:r>
          </w:p>
          <w:p w:rsidR="008C2B11" w:rsidRPr="000932B3" w:rsidRDefault="000932B3" w:rsidP="000932B3">
            <w:pPr>
              <w:jc w:val="both"/>
              <w:rPr>
                <w:b/>
                <w:lang w:val="sr-Latn-RS"/>
              </w:rPr>
            </w:pPr>
            <w:r w:rsidRPr="00887B63">
              <w:rPr>
                <w:b/>
                <w:lang w:val="sr-Cyrl-CS"/>
              </w:rPr>
              <w:t>Предавања, самосталан рад студената</w:t>
            </w:r>
            <w:r w:rsidRPr="00887B63">
              <w:rPr>
                <w:b/>
                <w:lang w:val="sr-Latn-RS"/>
              </w:rPr>
              <w:t>:</w:t>
            </w:r>
            <w:r w:rsidRPr="00887B63">
              <w:rPr>
                <w:b/>
                <w:lang w:val="sr-Cyrl-CS"/>
              </w:rPr>
              <w:t xml:space="preserve"> </w:t>
            </w:r>
            <w:proofErr w:type="spellStart"/>
            <w:r w:rsidRPr="00887B63">
              <w:rPr>
                <w:b/>
                <w:lang w:val="sr-Cyrl-CS"/>
              </w:rPr>
              <w:t>презентациј</w:t>
            </w:r>
            <w:proofErr w:type="spellEnd"/>
            <w:r>
              <w:rPr>
                <w:b/>
                <w:lang w:val="sr-Latn-RS"/>
              </w:rPr>
              <w:t>е</w:t>
            </w:r>
            <w:r w:rsidRPr="00887B63">
              <w:rPr>
                <w:b/>
                <w:lang w:val="sr-Cyrl-CS"/>
              </w:rPr>
              <w:t xml:space="preserve"> </w:t>
            </w:r>
            <w:r>
              <w:rPr>
                <w:b/>
                <w:lang w:val="sr-Latn-RS"/>
              </w:rPr>
              <w:t>и</w:t>
            </w:r>
            <w:r w:rsidRPr="00887B63">
              <w:rPr>
                <w:b/>
                <w:lang w:val="sr-Cyrl-CS"/>
              </w:rPr>
              <w:t xml:space="preserve"> семинар</w:t>
            </w:r>
            <w:proofErr w:type="spellStart"/>
            <w:r w:rsidRPr="00887B63">
              <w:rPr>
                <w:b/>
                <w:lang w:val="sr-Latn-RS"/>
              </w:rPr>
              <w:t>ск</w:t>
            </w:r>
            <w:proofErr w:type="spellEnd"/>
            <w:r w:rsidRPr="00887B63">
              <w:rPr>
                <w:b/>
                <w:lang w:val="sr-Cyrl-CS"/>
              </w:rPr>
              <w:t>и</w:t>
            </w:r>
            <w:r w:rsidRPr="00887B63">
              <w:rPr>
                <w:b/>
                <w:lang w:val="sr-Latn-RS"/>
              </w:rPr>
              <w:t xml:space="preserve"> рад</w:t>
            </w:r>
            <w:r>
              <w:rPr>
                <w:b/>
                <w:lang w:val="sr-Latn-RS"/>
              </w:rPr>
              <w:t>ови</w:t>
            </w:r>
          </w:p>
        </w:tc>
      </w:tr>
      <w:tr w:rsidR="008C2B11" w:rsidRPr="00A22864" w:rsidTr="000932B3">
        <w:trPr>
          <w:trHeight w:val="227"/>
        </w:trPr>
        <w:tc>
          <w:tcPr>
            <w:tcW w:w="9573" w:type="dxa"/>
            <w:gridSpan w:val="3"/>
          </w:tcPr>
          <w:p w:rsidR="008C2B11" w:rsidRPr="00A22864" w:rsidRDefault="008C2B11" w:rsidP="000932B3">
            <w:pPr>
              <w:tabs>
                <w:tab w:val="left" w:pos="567"/>
              </w:tabs>
              <w:spacing w:after="60"/>
              <w:jc w:val="both"/>
              <w:rPr>
                <w:b/>
                <w:bCs/>
                <w:lang w:val="sr-Cyrl-CS"/>
              </w:rPr>
            </w:pPr>
            <w:r w:rsidRPr="00A22864">
              <w:rPr>
                <w:b/>
                <w:bCs/>
                <w:lang w:val="sr-Cyrl-CS"/>
              </w:rPr>
              <w:t>Оцена  знања (максимални број поена 100)</w:t>
            </w:r>
          </w:p>
          <w:p w:rsidR="008C2B11" w:rsidRPr="00A22864" w:rsidRDefault="000932B3" w:rsidP="000932B3">
            <w:pPr>
              <w:tabs>
                <w:tab w:val="left" w:pos="567"/>
              </w:tabs>
              <w:spacing w:after="60"/>
              <w:jc w:val="both"/>
              <w:rPr>
                <w:b/>
                <w:bCs/>
                <w:lang w:val="sr-Cyrl-CS"/>
              </w:rPr>
            </w:pPr>
            <w:r w:rsidRPr="00BC65E6">
              <w:rPr>
                <w:b/>
                <w:lang w:val="sr-Cyrl-CS"/>
              </w:rPr>
              <w:t xml:space="preserve">презентација </w:t>
            </w:r>
            <w:r w:rsidRPr="00BC65E6">
              <w:rPr>
                <w:b/>
                <w:lang w:val="sr-Latn-RS"/>
              </w:rPr>
              <w:t xml:space="preserve">(30% </w:t>
            </w:r>
            <w:r w:rsidRPr="00BC65E6">
              <w:rPr>
                <w:b/>
                <w:lang w:val="sr-Cyrl-CS"/>
              </w:rPr>
              <w:t>о</w:t>
            </w:r>
            <w:r>
              <w:rPr>
                <w:b/>
                <w:lang w:val="sr-Latn-RS"/>
              </w:rPr>
              <w:t>ц</w:t>
            </w:r>
            <w:r w:rsidRPr="00BC65E6">
              <w:rPr>
                <w:b/>
                <w:lang w:val="sr-Cyrl-CS"/>
              </w:rPr>
              <w:t>е</w:t>
            </w:r>
            <w:r>
              <w:rPr>
                <w:b/>
                <w:lang w:val="sr-Latn-RS"/>
              </w:rPr>
              <w:t>не</w:t>
            </w:r>
            <w:r w:rsidRPr="00BC65E6">
              <w:rPr>
                <w:b/>
                <w:lang w:val="sr-Latn-RS"/>
              </w:rPr>
              <w:t>)</w:t>
            </w:r>
            <w:r w:rsidRPr="00BC65E6">
              <w:rPr>
                <w:b/>
                <w:lang w:val="sr-Cyrl-CS"/>
              </w:rPr>
              <w:t>, семинар</w:t>
            </w:r>
            <w:proofErr w:type="spellStart"/>
            <w:r>
              <w:rPr>
                <w:b/>
                <w:lang w:val="sr-Latn-RS"/>
              </w:rPr>
              <w:t>ск</w:t>
            </w:r>
            <w:proofErr w:type="spellEnd"/>
            <w:r w:rsidRPr="00BC65E6">
              <w:rPr>
                <w:b/>
                <w:lang w:val="sr-Cyrl-CS"/>
              </w:rPr>
              <w:t>и</w:t>
            </w:r>
            <w:r w:rsidRPr="00BC65E6">
              <w:rPr>
                <w:b/>
                <w:lang w:val="sr-Latn-RS"/>
              </w:rPr>
              <w:t xml:space="preserve"> </w:t>
            </w:r>
            <w:r>
              <w:rPr>
                <w:b/>
                <w:lang w:val="sr-Latn-RS"/>
              </w:rPr>
              <w:t>рад</w:t>
            </w:r>
            <w:r w:rsidRPr="00BC65E6">
              <w:rPr>
                <w:b/>
                <w:lang w:val="sr-Cyrl-CS"/>
              </w:rPr>
              <w:t xml:space="preserve"> </w:t>
            </w:r>
            <w:r w:rsidRPr="00BC65E6">
              <w:rPr>
                <w:b/>
                <w:lang w:val="sr-Latn-RS"/>
              </w:rPr>
              <w:t xml:space="preserve">(70% </w:t>
            </w:r>
            <w:r w:rsidRPr="00BC65E6">
              <w:rPr>
                <w:b/>
                <w:lang w:val="sr-Cyrl-CS"/>
              </w:rPr>
              <w:t>о</w:t>
            </w:r>
            <w:r>
              <w:rPr>
                <w:b/>
                <w:lang w:val="sr-Latn-RS"/>
              </w:rPr>
              <w:t>ц</w:t>
            </w:r>
            <w:r w:rsidRPr="00BC65E6">
              <w:rPr>
                <w:b/>
                <w:lang w:val="sr-Cyrl-CS"/>
              </w:rPr>
              <w:t>е</w:t>
            </w:r>
            <w:r>
              <w:rPr>
                <w:b/>
                <w:lang w:val="sr-Latn-RS"/>
              </w:rPr>
              <w:t>не</w:t>
            </w:r>
            <w:r w:rsidRPr="00BC65E6">
              <w:rPr>
                <w:b/>
                <w:lang w:val="sr-Latn-RS"/>
              </w:rPr>
              <w:t>)</w:t>
            </w:r>
          </w:p>
        </w:tc>
      </w:tr>
      <w:tr w:rsidR="008C2B11" w:rsidRPr="00A22864" w:rsidTr="000932B3">
        <w:trPr>
          <w:trHeight w:val="227"/>
        </w:trPr>
        <w:tc>
          <w:tcPr>
            <w:tcW w:w="9573" w:type="dxa"/>
            <w:gridSpan w:val="3"/>
          </w:tcPr>
          <w:p w:rsidR="008C2B11" w:rsidRPr="00A22864" w:rsidRDefault="008C2B11" w:rsidP="000932B3">
            <w:pPr>
              <w:tabs>
                <w:tab w:val="left" w:pos="567"/>
              </w:tabs>
              <w:spacing w:after="60"/>
              <w:jc w:val="both"/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Начин провере знања могу бити различити : (писмени испити, усмени </w:t>
            </w:r>
            <w:proofErr w:type="spellStart"/>
            <w:r w:rsidRPr="00A22864">
              <w:rPr>
                <w:lang w:val="sr-Cyrl-CS"/>
              </w:rPr>
              <w:t>испт</w:t>
            </w:r>
            <w:proofErr w:type="spellEnd"/>
            <w:r w:rsidRPr="00A22864">
              <w:rPr>
                <w:lang w:val="sr-Cyrl-CS"/>
              </w:rPr>
              <w:t>, презентација пројекта, семинари итд......</w:t>
            </w:r>
          </w:p>
        </w:tc>
      </w:tr>
      <w:tr w:rsidR="008C2B11" w:rsidRPr="00A22864" w:rsidTr="000932B3">
        <w:trPr>
          <w:trHeight w:val="227"/>
        </w:trPr>
        <w:tc>
          <w:tcPr>
            <w:tcW w:w="9573" w:type="dxa"/>
            <w:gridSpan w:val="3"/>
          </w:tcPr>
          <w:p w:rsidR="008C2B11" w:rsidRPr="00A22864" w:rsidRDefault="008C2B11" w:rsidP="000932B3">
            <w:pPr>
              <w:tabs>
                <w:tab w:val="left" w:pos="567"/>
              </w:tabs>
              <w:spacing w:after="60"/>
              <w:jc w:val="both"/>
              <w:rPr>
                <w:b/>
                <w:bCs/>
                <w:lang w:val="sr-Cyrl-CS"/>
              </w:rPr>
            </w:pPr>
            <w:r w:rsidRPr="00A22864">
              <w:rPr>
                <w:lang w:val="sr-Cyrl-CS"/>
              </w:rPr>
              <w:t>*максимална дужна 1 страница А4 формата</w:t>
            </w:r>
          </w:p>
        </w:tc>
      </w:tr>
    </w:tbl>
    <w:p w:rsidR="00722886" w:rsidRDefault="00722886"/>
    <w:sectPr w:rsidR="00722886" w:rsidSect="003F1F6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BemboStd">
    <w:altName w:val="MS Mincho"/>
    <w:panose1 w:val="00000000000000000000"/>
    <w:charset w:val="80"/>
    <w:family w:val="roman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20"/>
  <w:proofState w:spelling="clean"/>
  <w:doNotTrackMoves/>
  <w:defaultTabStop w:val="720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C2B11"/>
    <w:rsid w:val="000932B3"/>
    <w:rsid w:val="00252092"/>
    <w:rsid w:val="003F1F66"/>
    <w:rsid w:val="00411ED3"/>
    <w:rsid w:val="00722886"/>
    <w:rsid w:val="007845DC"/>
    <w:rsid w:val="007D0DAC"/>
    <w:rsid w:val="008C2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2B11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semiHidden/>
    <w:unhideWhenUsed/>
    <w:rsid w:val="000932B3"/>
    <w:rPr>
      <w:strike w:val="0"/>
      <w:dstrike w:val="0"/>
      <w:color w:val="336699"/>
      <w:u w:val="none"/>
      <w:effect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il.bg.ac.rs/wp-content/uploads/studProg/anglistika/III%20Prevodilacke%20tehnike%20i%20postupci%20Teorija%20prevodjenja.pdf" TargetMode="External"/><Relationship Id="rId13" Type="http://schemas.openxmlformats.org/officeDocument/2006/relationships/hyperlink" Target="http://www.fil.bg.ac.rs/wp-content/uploads/studProg/anglistika/III%20Prevodilacke%20tehnike%20i%20postupci%20Teorija%20prevodjenja.pdf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fil.bg.ac.rs/wp-content/uploads/studProg/anglistika/III%20Prevodilacke%20tehnike%20i%20postupci%20Teorija%20prevodjenja.pdf" TargetMode="External"/><Relationship Id="rId12" Type="http://schemas.openxmlformats.org/officeDocument/2006/relationships/hyperlink" Target="http://www.fil.bg.ac.rs/wp-content/uploads/studProg/anglistika/III%20Prevodilacke%20tehnike%20i%20postupci%20Teorija%20prevodjenja.pdf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fil.bg.ac.rs/wp-content/uploads/studProg/anglistika/III%20Prevodilacke%20tehnike%20i%20postupci%20Teorija%20prevodjenja.pdf" TargetMode="External"/><Relationship Id="rId11" Type="http://schemas.openxmlformats.org/officeDocument/2006/relationships/hyperlink" Target="http://www.fil.bg.ac.rs/wp-content/uploads/studProg/anglistika/III%20Prevodilacke%20tehnike%20i%20postupci%20Teorija%20prevodjenja.pdf" TargetMode="External"/><Relationship Id="rId5" Type="http://schemas.openxmlformats.org/officeDocument/2006/relationships/hyperlink" Target="http://www.fil.bg.ac.rs/wp-content/uploads/studProg/anglistika/III%20Prevodilacke%20tehnike%20i%20postupci%20Teorija%20prevodjenja.pdf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www.fil.bg.ac.rs/wp-content/uploads/studProg/anglistika/III%20Prevodilacke%20tehnike%20i%20postupci%20Teorija%20prevodjenja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fil.bg.ac.rs/wp-content/uploads/studProg/anglistika/III%20Prevodilacke%20tehnike%20i%20postupci%20Teorija%20prevodjenja.pdf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619</Words>
  <Characters>3532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4143</CharactersWithSpaces>
  <SharedDoc>false</SharedDoc>
  <HLinks>
    <vt:vector size="54" baseType="variant">
      <vt:variant>
        <vt:i4>3801141</vt:i4>
      </vt:variant>
      <vt:variant>
        <vt:i4>23</vt:i4>
      </vt:variant>
      <vt:variant>
        <vt:i4>0</vt:i4>
      </vt:variant>
      <vt:variant>
        <vt:i4>5</vt:i4>
      </vt:variant>
      <vt:variant>
        <vt:lpwstr>http://www.fil.bg.ac.rs/wp-content/uploads/studProg/anglistika/III Prevodilacke tehnike i postupci Teorija prevodjenja.pdf</vt:lpwstr>
      </vt:variant>
      <vt:variant>
        <vt:lpwstr/>
      </vt:variant>
      <vt:variant>
        <vt:i4>3801141</vt:i4>
      </vt:variant>
      <vt:variant>
        <vt:i4>21</vt:i4>
      </vt:variant>
      <vt:variant>
        <vt:i4>0</vt:i4>
      </vt:variant>
      <vt:variant>
        <vt:i4>5</vt:i4>
      </vt:variant>
      <vt:variant>
        <vt:lpwstr>http://www.fil.bg.ac.rs/wp-content/uploads/studProg/anglistika/III Prevodilacke tehnike i postupci Teorija prevodjenja.pdf</vt:lpwstr>
      </vt:variant>
      <vt:variant>
        <vt:lpwstr/>
      </vt:variant>
      <vt:variant>
        <vt:i4>3801141</vt:i4>
      </vt:variant>
      <vt:variant>
        <vt:i4>17</vt:i4>
      </vt:variant>
      <vt:variant>
        <vt:i4>0</vt:i4>
      </vt:variant>
      <vt:variant>
        <vt:i4>5</vt:i4>
      </vt:variant>
      <vt:variant>
        <vt:lpwstr>http://www.fil.bg.ac.rs/wp-content/uploads/studProg/anglistika/III Prevodilacke tehnike i postupci Teorija prevodjenja.pdf</vt:lpwstr>
      </vt:variant>
      <vt:variant>
        <vt:lpwstr/>
      </vt:variant>
      <vt:variant>
        <vt:i4>3801141</vt:i4>
      </vt:variant>
      <vt:variant>
        <vt:i4>15</vt:i4>
      </vt:variant>
      <vt:variant>
        <vt:i4>0</vt:i4>
      </vt:variant>
      <vt:variant>
        <vt:i4>5</vt:i4>
      </vt:variant>
      <vt:variant>
        <vt:lpwstr>http://www.fil.bg.ac.rs/wp-content/uploads/studProg/anglistika/III Prevodilacke tehnike i postupci Teorija prevodjenja.pdf</vt:lpwstr>
      </vt:variant>
      <vt:variant>
        <vt:lpwstr/>
      </vt:variant>
      <vt:variant>
        <vt:i4>3801141</vt:i4>
      </vt:variant>
      <vt:variant>
        <vt:i4>12</vt:i4>
      </vt:variant>
      <vt:variant>
        <vt:i4>0</vt:i4>
      </vt:variant>
      <vt:variant>
        <vt:i4>5</vt:i4>
      </vt:variant>
      <vt:variant>
        <vt:lpwstr>http://www.fil.bg.ac.rs/wp-content/uploads/studProg/anglistika/III Prevodilacke tehnike i postupci Teorija prevodjenja.pdf</vt:lpwstr>
      </vt:variant>
      <vt:variant>
        <vt:lpwstr/>
      </vt:variant>
      <vt:variant>
        <vt:i4>3801141</vt:i4>
      </vt:variant>
      <vt:variant>
        <vt:i4>8</vt:i4>
      </vt:variant>
      <vt:variant>
        <vt:i4>0</vt:i4>
      </vt:variant>
      <vt:variant>
        <vt:i4>5</vt:i4>
      </vt:variant>
      <vt:variant>
        <vt:lpwstr>http://www.fil.bg.ac.rs/wp-content/uploads/studProg/anglistika/III Prevodilacke tehnike i postupci Teorija prevodjenja.pdf</vt:lpwstr>
      </vt:variant>
      <vt:variant>
        <vt:lpwstr/>
      </vt:variant>
      <vt:variant>
        <vt:i4>3801141</vt:i4>
      </vt:variant>
      <vt:variant>
        <vt:i4>6</vt:i4>
      </vt:variant>
      <vt:variant>
        <vt:i4>0</vt:i4>
      </vt:variant>
      <vt:variant>
        <vt:i4>5</vt:i4>
      </vt:variant>
      <vt:variant>
        <vt:lpwstr>http://www.fil.bg.ac.rs/wp-content/uploads/studProg/anglistika/III Prevodilacke tehnike i postupci Teorija prevodjenja.pdf</vt:lpwstr>
      </vt:variant>
      <vt:variant>
        <vt:lpwstr/>
      </vt:variant>
      <vt:variant>
        <vt:i4>3801141</vt:i4>
      </vt:variant>
      <vt:variant>
        <vt:i4>3</vt:i4>
      </vt:variant>
      <vt:variant>
        <vt:i4>0</vt:i4>
      </vt:variant>
      <vt:variant>
        <vt:i4>5</vt:i4>
      </vt:variant>
      <vt:variant>
        <vt:lpwstr>http://www.fil.bg.ac.rs/wp-content/uploads/studProg/anglistika/III Prevodilacke tehnike i postupci Teorija prevodjenja.pdf</vt:lpwstr>
      </vt:variant>
      <vt:variant>
        <vt:lpwstr/>
      </vt:variant>
      <vt:variant>
        <vt:i4>3801141</vt:i4>
      </vt:variant>
      <vt:variant>
        <vt:i4>0</vt:i4>
      </vt:variant>
      <vt:variant>
        <vt:i4>0</vt:i4>
      </vt:variant>
      <vt:variant>
        <vt:i4>5</vt:i4>
      </vt:variant>
      <vt:variant>
        <vt:lpwstr>http://www.fil.bg.ac.rs/wp-content/uploads/studProg/anglistika/III Prevodilacke tehnike i postupci Teorija prevodjenja.pdf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Author</dc:creator>
  <cp:lastModifiedBy>Author</cp:lastModifiedBy>
  <cp:revision>3</cp:revision>
  <dcterms:created xsi:type="dcterms:W3CDTF">2020-09-21T08:09:00Z</dcterms:created>
  <dcterms:modified xsi:type="dcterms:W3CDTF">2020-10-29T12:17:00Z</dcterms:modified>
</cp:coreProperties>
</file>